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CDBA" w14:textId="30AD4D05" w:rsidR="003301E2" w:rsidRPr="00484834" w:rsidRDefault="003301E2" w:rsidP="00FD31F7">
      <w:pPr>
        <w:jc w:val="center"/>
        <w:rPr>
          <w:b/>
          <w:bCs/>
          <w:color w:val="C00000"/>
          <w:sz w:val="32"/>
          <w:szCs w:val="28"/>
        </w:rPr>
      </w:pPr>
      <w:r w:rsidRPr="00484834">
        <w:rPr>
          <w:rFonts w:ascii="HendersonSansW00-BasicLight" w:eastAsia="Helvetica Neue" w:hAnsi="HendersonSansW00-BasicLight" w:cs="Helvetica Neue"/>
          <w:b/>
          <w:color w:val="C00000"/>
          <w:szCs w:val="24"/>
          <w:shd w:val="clear" w:color="auto" w:fill="FFFFFF" w:themeFill="background1"/>
        </w:rPr>
        <w:t xml:space="preserve">REQUISITO </w:t>
      </w:r>
      <w:r w:rsidR="00484834" w:rsidRPr="00484834">
        <w:rPr>
          <w:rFonts w:ascii="HendersonSansW00-BasicLight" w:eastAsia="Helvetica Neue" w:hAnsi="HendersonSansW00-BasicLight" w:cs="Helvetica Neue"/>
          <w:b/>
          <w:color w:val="C00000"/>
          <w:szCs w:val="24"/>
          <w:shd w:val="clear" w:color="auto" w:fill="FFFFFF" w:themeFill="background1"/>
        </w:rPr>
        <w:t>6</w:t>
      </w:r>
      <w:r w:rsidRPr="00484834">
        <w:rPr>
          <w:rFonts w:ascii="HendersonSansW00-BasicLight" w:eastAsia="Helvetica Neue" w:hAnsi="HendersonSansW00-BasicLight" w:cs="Helvetica Neue"/>
          <w:b/>
          <w:color w:val="C00000"/>
          <w:szCs w:val="24"/>
          <w:shd w:val="clear" w:color="auto" w:fill="FFFFFF" w:themeFill="background1"/>
        </w:rPr>
        <w:t>.1:</w:t>
      </w:r>
      <w:r w:rsidR="004F135F" w:rsidRPr="00484834">
        <w:rPr>
          <w:b/>
          <w:bCs/>
          <w:color w:val="C00000"/>
          <w:sz w:val="32"/>
          <w:szCs w:val="28"/>
        </w:rPr>
        <w:t xml:space="preserve"> </w:t>
      </w:r>
    </w:p>
    <w:p w14:paraId="033A07A1" w14:textId="4636B1C5" w:rsidR="003301E2" w:rsidRPr="004A4A65" w:rsidRDefault="003301E2" w:rsidP="00FD31F7">
      <w:pPr>
        <w:jc w:val="center"/>
        <w:rPr>
          <w:rFonts w:ascii="HendersonSansW00-BasicLight" w:eastAsia="Helvetica Neue" w:hAnsi="HendersonSansW00-BasicLight" w:cs="Helvetica Neue"/>
          <w:b/>
          <w:sz w:val="20"/>
          <w:szCs w:val="20"/>
          <w:shd w:val="clear" w:color="auto" w:fill="FFFFFF" w:themeFill="background1"/>
        </w:rPr>
      </w:pPr>
      <w:r w:rsidRPr="004A4A65">
        <w:rPr>
          <w:rFonts w:ascii="HendersonSansW00-BasicLight" w:eastAsia="Helvetica Neue" w:hAnsi="HendersonSansW00-BasicLight" w:cs="Helvetica Neue"/>
          <w:b/>
          <w:sz w:val="20"/>
          <w:szCs w:val="20"/>
          <w:u w:val="single"/>
          <w:shd w:val="clear" w:color="auto" w:fill="FFFFFF" w:themeFill="background1"/>
        </w:rPr>
        <w:t>CATEGORÍA 1.</w:t>
      </w:r>
      <w:r w:rsidRPr="004A4A65">
        <w:rPr>
          <w:rFonts w:ascii="HendersonSansW00-BasicLight" w:eastAsia="Helvetica Neue" w:hAnsi="HendersonSansW00-BasicLight" w:cs="Helvetica Neue"/>
          <w:b/>
          <w:sz w:val="20"/>
          <w:szCs w:val="20"/>
          <w:shd w:val="clear" w:color="auto" w:fill="FFFFFF" w:themeFill="background1"/>
        </w:rPr>
        <w:t xml:space="preserve"> </w:t>
      </w:r>
      <w:r w:rsidR="0052018E" w:rsidRPr="004A4A65">
        <w:rPr>
          <w:rFonts w:ascii="HendersonSansW00-BasicLight" w:eastAsia="Helvetica Neue" w:hAnsi="HendersonSansW00-BasicLight" w:cs="Helvetica Neue"/>
          <w:b/>
          <w:sz w:val="20"/>
          <w:szCs w:val="20"/>
          <w:shd w:val="clear" w:color="auto" w:fill="FFFFFF" w:themeFill="background1"/>
        </w:rPr>
        <w:t xml:space="preserve">ACTIVIDADES </w:t>
      </w:r>
      <w:r w:rsidR="003763C9" w:rsidRPr="004A4A65">
        <w:rPr>
          <w:rFonts w:ascii="HendersonSansW00-BasicLight" w:eastAsia="Helvetica Neue" w:hAnsi="HendersonSansW00-BasicLight" w:cs="Helvetica Neue"/>
          <w:b/>
          <w:sz w:val="20"/>
          <w:szCs w:val="20"/>
          <w:shd w:val="clear" w:color="auto" w:fill="FFFFFF" w:themeFill="background1"/>
        </w:rPr>
        <w:t>EDUCATIVAS SOCIOCULTURALES</w:t>
      </w:r>
    </w:p>
    <w:p w14:paraId="7EA73018" w14:textId="31253A76" w:rsidR="00367E32" w:rsidRDefault="00367E32" w:rsidP="00F236C1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4F135F" w14:paraId="56D5C4DF" w14:textId="77777777" w:rsidTr="415E6B48">
        <w:trPr>
          <w:trHeight w:val="587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4A4A65" w:rsidRDefault="00DC797E" w:rsidP="00DC797E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A4A65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4F135F" w:rsidRDefault="008877C1" w:rsidP="008877C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DC797E" w:rsidRPr="004F135F" w14:paraId="61AB271B" w14:textId="77777777" w:rsidTr="415E6B48">
        <w:trPr>
          <w:trHeight w:val="695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2EC22978" w:rsidR="00DC797E" w:rsidRPr="004A4A65" w:rsidRDefault="00DC797E" w:rsidP="75C4C4D7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A4A65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Nombre </w:t>
            </w:r>
            <w:r w:rsidR="003F1972" w:rsidRPr="004A4A65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de</w:t>
            </w:r>
            <w:r w:rsidR="448CE808" w:rsidRPr="004A4A65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 la persona</w:t>
            </w:r>
            <w:r w:rsidRPr="004A4A65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 postulante:</w:t>
            </w:r>
          </w:p>
        </w:tc>
        <w:tc>
          <w:tcPr>
            <w:tcW w:w="5670" w:type="dxa"/>
          </w:tcPr>
          <w:p w14:paraId="6567FEE9" w14:textId="77777777" w:rsidR="00DC797E" w:rsidRPr="004F135F" w:rsidRDefault="00DC797E" w:rsidP="008877C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5D9C57C1" w14:textId="77777777" w:rsidR="00EA7B45" w:rsidRPr="004F135F" w:rsidRDefault="00EA7B45" w:rsidP="00093C61">
      <w:pPr>
        <w:spacing w:line="240" w:lineRule="auto"/>
        <w:rPr>
          <w:rFonts w:ascii="HendersonSansW00-BasicLight" w:hAnsi="HendersonSansW00-BasicLight"/>
          <w:sz w:val="22"/>
        </w:rPr>
      </w:pPr>
    </w:p>
    <w:p w14:paraId="1E0E76E8" w14:textId="48046F31" w:rsidR="00754559" w:rsidRPr="004A4A65" w:rsidRDefault="003301E2" w:rsidP="00754559">
      <w:pPr>
        <w:numPr>
          <w:ilvl w:val="0"/>
          <w:numId w:val="2"/>
        </w:numPr>
        <w:spacing w:after="23" w:line="240" w:lineRule="auto"/>
        <w:rPr>
          <w:rFonts w:ascii="HendersonSansW00-BasicLight" w:eastAsia="Calibri" w:hAnsi="HendersonSansW00-BasicLight" w:cs="Arial"/>
          <w:color w:val="000000"/>
          <w:sz w:val="20"/>
          <w:szCs w:val="20"/>
        </w:rPr>
      </w:pPr>
      <w:r w:rsidRPr="004A4A65">
        <w:rPr>
          <w:rFonts w:ascii="HendersonSansW00-BasicLight" w:eastAsia="Calibri" w:hAnsi="HendersonSansW00-BasicLight" w:cs="Arial"/>
          <w:b/>
          <w:bCs/>
          <w:color w:val="000000" w:themeColor="text1"/>
          <w:sz w:val="20"/>
          <w:szCs w:val="20"/>
        </w:rPr>
        <w:t>Metodología</w:t>
      </w:r>
      <w:r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: describa </w:t>
      </w:r>
      <w:r w:rsidR="00754559"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>la metodología</w:t>
      </w:r>
      <w:r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socioeducativa</w:t>
      </w:r>
      <w:r w:rsidR="00754559"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a utilizar (contenidos generales, abordaje, modalidad, cantidad y duración de las sesiones)</w:t>
      </w:r>
      <w:r w:rsidR="00554D5B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>.</w:t>
      </w:r>
    </w:p>
    <w:p w14:paraId="149501DA" w14:textId="77777777" w:rsidR="00754559" w:rsidRPr="004F135F" w:rsidRDefault="00754559" w:rsidP="00754559">
      <w:pPr>
        <w:rPr>
          <w:rFonts w:ascii="HendersonSansW00-BasicLight" w:hAnsi="HendersonSansW00-BasicLight"/>
          <w:sz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4559" w:rsidRPr="004F135F" w14:paraId="43DC509B" w14:textId="77777777" w:rsidTr="4FBCE753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98EA30" w14:textId="59FE8466" w:rsidR="00754559" w:rsidRPr="004A4A65" w:rsidRDefault="00754559" w:rsidP="4FBCE753">
            <w:pPr>
              <w:jc w:val="lef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4FBCE753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Contenidos generales</w:t>
            </w:r>
            <w:r w:rsidRPr="4FBCE753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4531D50B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2247256A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E417ED2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DB7E56A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FDD1EDC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1351BDF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2400BB3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DF47067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804EEB8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69371DC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25CF980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754559" w:rsidRPr="004F135F" w14:paraId="2098159F" w14:textId="77777777" w:rsidTr="4FBCE753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760D317C" w14:textId="2F4969CC" w:rsidR="00754559" w:rsidRPr="004A4A65" w:rsidRDefault="00754559" w:rsidP="4FBCE753">
            <w:pPr>
              <w:jc w:val="lef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4FBCE753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Abordaje</w:t>
            </w:r>
            <w:r w:rsidRPr="4FBCE753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10D4B11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D962A4B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614BC4B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BE15C1D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F76CD2F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58221E8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30712AB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3305775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754559" w:rsidRPr="004F135F" w14:paraId="0D8206E5" w14:textId="77777777" w:rsidTr="4FBCE753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53368D3E" w14:textId="1288BBE3" w:rsidR="00754559" w:rsidRPr="004A4A65" w:rsidRDefault="00754559" w:rsidP="4FBCE753">
            <w:pPr>
              <w:jc w:val="lef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4FBCE753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Modalidad:</w:t>
            </w:r>
          </w:p>
        </w:tc>
        <w:tc>
          <w:tcPr>
            <w:tcW w:w="5670" w:type="dxa"/>
          </w:tcPr>
          <w:p w14:paraId="2F1F296C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91EBE0F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1D764BBE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518B9EE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1D98F7F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5B0BFA2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ED571F7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754559" w:rsidRPr="004F135F" w14:paraId="35C0F82C" w14:textId="77777777" w:rsidTr="4FBCE753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1443B6FE" w14:textId="40C00629" w:rsidR="00754559" w:rsidRPr="004A4A65" w:rsidRDefault="00754559" w:rsidP="4FBCE753">
            <w:pPr>
              <w:jc w:val="lef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4FBCE753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Cantidad y duración de las sesiones:</w:t>
            </w:r>
          </w:p>
        </w:tc>
        <w:tc>
          <w:tcPr>
            <w:tcW w:w="5670" w:type="dxa"/>
          </w:tcPr>
          <w:p w14:paraId="52A272A6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1C1B276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1FF91888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9D85BDE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D1854F4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1DE3BFE0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4CFDF95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754559" w:rsidRPr="004F135F" w14:paraId="62F24F84" w14:textId="77777777" w:rsidTr="4FBCE753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09A776C0" w14:textId="5969E1A8" w:rsidR="00754559" w:rsidRPr="004A4A65" w:rsidRDefault="00754559" w:rsidP="4FBCE753">
            <w:pPr>
              <w:jc w:val="lef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4FBCE753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0"/>
                <w:szCs w:val="20"/>
              </w:rPr>
              <w:t xml:space="preserve">Otra información que desee detallar: </w:t>
            </w:r>
          </w:p>
        </w:tc>
        <w:tc>
          <w:tcPr>
            <w:tcW w:w="5670" w:type="dxa"/>
          </w:tcPr>
          <w:p w14:paraId="7915A344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9B17C3F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2676859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9B54167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F7314DE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3488B8D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2ADB76DD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13F3B1D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289C5859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BA711BB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4B4B22C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8835F77" w14:textId="77777777" w:rsidR="00754559" w:rsidRPr="004F135F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2305DCBC" w14:textId="77777777" w:rsidR="00754559" w:rsidRPr="004F135F" w:rsidRDefault="00754559" w:rsidP="4FBCE753">
      <w:pPr>
        <w:jc w:val="left"/>
        <w:rPr>
          <w:rFonts w:ascii="HendersonSansW00-BasicLight" w:hAnsi="HendersonSansW00-BasicLight"/>
          <w:sz w:val="22"/>
        </w:rPr>
      </w:pPr>
    </w:p>
    <w:p w14:paraId="32F1CA93" w14:textId="77777777" w:rsidR="00754559" w:rsidRPr="004F135F" w:rsidRDefault="00754559" w:rsidP="4FBCE753">
      <w:pPr>
        <w:jc w:val="left"/>
        <w:rPr>
          <w:rFonts w:ascii="HendersonSansW00-BasicLight" w:hAnsi="HendersonSansW00-BasicLight"/>
          <w:sz w:val="22"/>
        </w:rPr>
      </w:pPr>
    </w:p>
    <w:p w14:paraId="7EC81339" w14:textId="5FCA7FC5" w:rsidR="006130CB" w:rsidRPr="004A4A65" w:rsidRDefault="00754559" w:rsidP="006130CB">
      <w:pPr>
        <w:pStyle w:val="ListParagraph"/>
        <w:numPr>
          <w:ilvl w:val="0"/>
          <w:numId w:val="2"/>
        </w:numPr>
        <w:spacing w:after="23"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0"/>
          <w:szCs w:val="20"/>
        </w:rPr>
      </w:pPr>
      <w:r w:rsidRPr="004A4A65">
        <w:rPr>
          <w:rFonts w:ascii="HendersonSansW00-BasicLight" w:eastAsia="Calibri" w:hAnsi="HendersonSansW00-BasicLight" w:cs="Arial"/>
          <w:b/>
          <w:bCs/>
          <w:color w:val="000000" w:themeColor="text1"/>
          <w:sz w:val="20"/>
          <w:szCs w:val="20"/>
        </w:rPr>
        <w:t xml:space="preserve">Lista </w:t>
      </w:r>
      <w:r w:rsidR="003301E2" w:rsidRPr="004A4A65">
        <w:rPr>
          <w:rFonts w:ascii="HendersonSansW00-BasicLight" w:eastAsia="Calibri" w:hAnsi="HendersonSansW00-BasicLight" w:cs="Arial"/>
          <w:b/>
          <w:bCs/>
          <w:color w:val="000000" w:themeColor="text1"/>
          <w:sz w:val="20"/>
          <w:szCs w:val="20"/>
        </w:rPr>
        <w:t>de personas participantes</w:t>
      </w:r>
      <w:r w:rsidR="003301E2"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: complete la siguiente lista con </w:t>
      </w:r>
      <w:r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al menos </w:t>
      </w:r>
      <w:r w:rsidR="006130CB"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>el</w:t>
      </w:r>
      <w:r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50% de </w:t>
      </w:r>
      <w:r w:rsidR="006130CB"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las personas interesadas en participar en el proceso socioeducativo propuesto. </w:t>
      </w:r>
    </w:p>
    <w:p w14:paraId="3D555F2F" w14:textId="77777777" w:rsidR="006130CB" w:rsidRPr="004F135F" w:rsidRDefault="006130CB" w:rsidP="006130CB">
      <w:pPr>
        <w:pStyle w:val="ListParagraph"/>
        <w:spacing w:after="23" w:line="240" w:lineRule="auto"/>
        <w:ind w:left="360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3841"/>
        <w:gridCol w:w="1969"/>
        <w:gridCol w:w="1388"/>
        <w:gridCol w:w="2018"/>
      </w:tblGrid>
      <w:tr w:rsidR="006130CB" w:rsidRPr="004F135F" w14:paraId="1B004F44" w14:textId="77777777" w:rsidTr="00AC3D1C">
        <w:tc>
          <w:tcPr>
            <w:tcW w:w="9737" w:type="dxa"/>
            <w:gridSpan w:val="5"/>
            <w:shd w:val="clear" w:color="auto" w:fill="D9D9D9" w:themeFill="background1" w:themeFillShade="D9"/>
          </w:tcPr>
          <w:p w14:paraId="661DA999" w14:textId="77777777" w:rsidR="006130CB" w:rsidRPr="004A4A65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0"/>
                <w:szCs w:val="20"/>
              </w:rPr>
            </w:pPr>
            <w:r w:rsidRPr="004A4A65">
              <w:rPr>
                <w:rFonts w:ascii="HendersonSansW00-BasicLight" w:hAnsi="HendersonSansW00-BasicLight"/>
                <w:b/>
                <w:sz w:val="20"/>
                <w:szCs w:val="20"/>
              </w:rPr>
              <w:t>PERSONAS INTERESADAS EN PARTICIPAR</w:t>
            </w:r>
          </w:p>
        </w:tc>
      </w:tr>
      <w:tr w:rsidR="006130CB" w:rsidRPr="004F135F" w14:paraId="2E54C706" w14:textId="77777777" w:rsidTr="00AC3D1C">
        <w:tc>
          <w:tcPr>
            <w:tcW w:w="461" w:type="dxa"/>
            <w:shd w:val="clear" w:color="auto" w:fill="F2F2F2" w:themeFill="background1" w:themeFillShade="F2"/>
          </w:tcPr>
          <w:p w14:paraId="75EDA0C4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sz w:val="22"/>
              </w:rPr>
              <w:t>#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383D80D4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sz w:val="22"/>
              </w:rPr>
              <w:t>Nombre completo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2A842826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sz w:val="22"/>
              </w:rPr>
              <w:t>Identificación</w:t>
            </w:r>
          </w:p>
        </w:tc>
        <w:tc>
          <w:tcPr>
            <w:tcW w:w="1390" w:type="dxa"/>
            <w:shd w:val="clear" w:color="auto" w:fill="F2F2F2" w:themeFill="background1" w:themeFillShade="F2"/>
          </w:tcPr>
          <w:p w14:paraId="2B04F932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sz w:val="22"/>
              </w:rPr>
              <w:t xml:space="preserve">Teléfono 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78D8C043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sz w:val="22"/>
              </w:rPr>
              <w:t>Firma</w:t>
            </w:r>
          </w:p>
        </w:tc>
      </w:tr>
      <w:tr w:rsidR="006130CB" w:rsidRPr="004F135F" w14:paraId="1207D04C" w14:textId="77777777" w:rsidTr="00AC3D1C">
        <w:tc>
          <w:tcPr>
            <w:tcW w:w="461" w:type="dxa"/>
          </w:tcPr>
          <w:p w14:paraId="0563EE40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bCs/>
                <w:sz w:val="22"/>
              </w:rPr>
              <w:t>1</w:t>
            </w:r>
          </w:p>
        </w:tc>
        <w:tc>
          <w:tcPr>
            <w:tcW w:w="3978" w:type="dxa"/>
          </w:tcPr>
          <w:p w14:paraId="65B7C226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55A00EC9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78640CD5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314D4316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7C1378A2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F135F" w14:paraId="3A843A03" w14:textId="77777777" w:rsidTr="00AC3D1C">
        <w:tc>
          <w:tcPr>
            <w:tcW w:w="461" w:type="dxa"/>
          </w:tcPr>
          <w:p w14:paraId="50CEA762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bCs/>
                <w:sz w:val="22"/>
              </w:rPr>
              <w:t>2</w:t>
            </w:r>
          </w:p>
        </w:tc>
        <w:tc>
          <w:tcPr>
            <w:tcW w:w="3978" w:type="dxa"/>
          </w:tcPr>
          <w:p w14:paraId="22F84826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29F4A2B6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2912EFD8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5687EF22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37EDD800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F135F" w14:paraId="1FB446DE" w14:textId="77777777" w:rsidTr="00AC3D1C">
        <w:tc>
          <w:tcPr>
            <w:tcW w:w="461" w:type="dxa"/>
          </w:tcPr>
          <w:p w14:paraId="7DB25FE6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bCs/>
                <w:sz w:val="22"/>
              </w:rPr>
              <w:t>3</w:t>
            </w:r>
          </w:p>
        </w:tc>
        <w:tc>
          <w:tcPr>
            <w:tcW w:w="3978" w:type="dxa"/>
          </w:tcPr>
          <w:p w14:paraId="3F160074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4A1C2C65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35DFF8C2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6C56EAB0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5D765553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F135F" w14:paraId="4CC35DB6" w14:textId="77777777" w:rsidTr="00AC3D1C">
        <w:tc>
          <w:tcPr>
            <w:tcW w:w="461" w:type="dxa"/>
          </w:tcPr>
          <w:p w14:paraId="620F73D6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bCs/>
                <w:sz w:val="22"/>
              </w:rPr>
              <w:t>4</w:t>
            </w:r>
          </w:p>
        </w:tc>
        <w:tc>
          <w:tcPr>
            <w:tcW w:w="3978" w:type="dxa"/>
          </w:tcPr>
          <w:p w14:paraId="05DBB3A2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58870DFD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50308F55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71F78359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3F76D482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F135F" w14:paraId="40EC472F" w14:textId="77777777" w:rsidTr="00AC3D1C">
        <w:tc>
          <w:tcPr>
            <w:tcW w:w="461" w:type="dxa"/>
          </w:tcPr>
          <w:p w14:paraId="7DEEEAD3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bCs/>
                <w:sz w:val="22"/>
              </w:rPr>
              <w:t>5</w:t>
            </w:r>
          </w:p>
        </w:tc>
        <w:tc>
          <w:tcPr>
            <w:tcW w:w="3978" w:type="dxa"/>
          </w:tcPr>
          <w:p w14:paraId="51B3AD71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7511AD93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423CE553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353683FC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0772246E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F135F" w14:paraId="67310BBF" w14:textId="77777777" w:rsidTr="00AC3D1C">
        <w:tc>
          <w:tcPr>
            <w:tcW w:w="461" w:type="dxa"/>
          </w:tcPr>
          <w:p w14:paraId="4373AAE5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bCs/>
                <w:sz w:val="22"/>
              </w:rPr>
              <w:t>6</w:t>
            </w:r>
          </w:p>
        </w:tc>
        <w:tc>
          <w:tcPr>
            <w:tcW w:w="3978" w:type="dxa"/>
          </w:tcPr>
          <w:p w14:paraId="476FDE58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29B1B6ED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21C37D96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63B5B503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4CEE25E8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F135F" w14:paraId="495F9669" w14:textId="77777777" w:rsidTr="00AC3D1C">
        <w:tc>
          <w:tcPr>
            <w:tcW w:w="461" w:type="dxa"/>
          </w:tcPr>
          <w:p w14:paraId="5F9C8FC0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bCs/>
                <w:sz w:val="22"/>
              </w:rPr>
              <w:t>7</w:t>
            </w:r>
          </w:p>
        </w:tc>
        <w:tc>
          <w:tcPr>
            <w:tcW w:w="3978" w:type="dxa"/>
          </w:tcPr>
          <w:p w14:paraId="1443B223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0415A616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4D914467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58F9F5EA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085BEB53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F135F" w14:paraId="6219FAD4" w14:textId="77777777" w:rsidTr="00AC3D1C">
        <w:tc>
          <w:tcPr>
            <w:tcW w:w="461" w:type="dxa"/>
          </w:tcPr>
          <w:p w14:paraId="731A0A04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bCs/>
                <w:sz w:val="22"/>
              </w:rPr>
              <w:t>8</w:t>
            </w:r>
          </w:p>
        </w:tc>
        <w:tc>
          <w:tcPr>
            <w:tcW w:w="3978" w:type="dxa"/>
          </w:tcPr>
          <w:p w14:paraId="48FF2D6B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007E465B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075DB46E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30DF8940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0AA11E74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F135F" w14:paraId="0F5FDA39" w14:textId="77777777" w:rsidTr="00AC3D1C">
        <w:tc>
          <w:tcPr>
            <w:tcW w:w="461" w:type="dxa"/>
          </w:tcPr>
          <w:p w14:paraId="19B87F6E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bCs/>
                <w:sz w:val="22"/>
              </w:rPr>
              <w:t>9</w:t>
            </w:r>
          </w:p>
        </w:tc>
        <w:tc>
          <w:tcPr>
            <w:tcW w:w="3978" w:type="dxa"/>
          </w:tcPr>
          <w:p w14:paraId="55FD6A0A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75D9DB9E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41CB425F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2DBE07A9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6E38AD5E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F135F" w14:paraId="1A7BD9A1" w14:textId="77777777" w:rsidTr="00AC3D1C">
        <w:tc>
          <w:tcPr>
            <w:tcW w:w="461" w:type="dxa"/>
          </w:tcPr>
          <w:p w14:paraId="6B4385E9" w14:textId="77777777" w:rsidR="006130CB" w:rsidRPr="004F135F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F135F">
              <w:rPr>
                <w:rFonts w:ascii="HendersonSansW00-BasicLight" w:hAnsi="HendersonSansW00-BasicLight"/>
                <w:b/>
                <w:bCs/>
                <w:sz w:val="22"/>
              </w:rPr>
              <w:t>10</w:t>
            </w:r>
          </w:p>
        </w:tc>
        <w:tc>
          <w:tcPr>
            <w:tcW w:w="3978" w:type="dxa"/>
          </w:tcPr>
          <w:p w14:paraId="1875273F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616F4911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0552FF53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5C19C714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63F71F62" w14:textId="77777777" w:rsidR="006130CB" w:rsidRPr="004F135F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24F4A59A" w14:textId="77777777" w:rsidR="00AC3D1C" w:rsidRPr="00484834" w:rsidRDefault="00AC3D1C" w:rsidP="00AC3D1C">
      <w:pPr>
        <w:pStyle w:val="Heading1"/>
        <w:numPr>
          <w:ilvl w:val="0"/>
          <w:numId w:val="0"/>
        </w:numPr>
        <w:spacing w:before="0"/>
        <w:ind w:left="357" w:hanging="357"/>
        <w:rPr>
          <w:rFonts w:ascii="HendersonSansW00-BasicLight" w:hAnsi="HendersonSansW00-BasicLight" w:cs="Arial"/>
          <w:color w:val="000000" w:themeColor="text1"/>
          <w:sz w:val="18"/>
          <w:szCs w:val="18"/>
        </w:rPr>
      </w:pPr>
      <w:r w:rsidRPr="00484834">
        <w:rPr>
          <w:rFonts w:ascii="HendersonSansW00-BasicLight" w:hAnsi="HendersonSansW00-BasicLight" w:cs="Arial"/>
          <w:color w:val="000000" w:themeColor="text1"/>
          <w:sz w:val="18"/>
          <w:szCs w:val="18"/>
        </w:rPr>
        <w:t>Agregue filas si es necesario.</w:t>
      </w:r>
    </w:p>
    <w:p w14:paraId="187E114C" w14:textId="77777777" w:rsidR="006130CB" w:rsidRPr="004F135F" w:rsidRDefault="006130CB" w:rsidP="006130CB">
      <w:pPr>
        <w:spacing w:after="23"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18A7E4BE" w14:textId="77777777" w:rsidR="006130CB" w:rsidRDefault="006130CB" w:rsidP="00754559">
      <w:pPr>
        <w:spacing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11B11D74" w14:textId="77777777" w:rsidR="00484834" w:rsidRDefault="00484834" w:rsidP="00754559">
      <w:pPr>
        <w:spacing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395A9A86" w14:textId="77777777" w:rsidR="00484834" w:rsidRDefault="00484834" w:rsidP="00754559">
      <w:pPr>
        <w:spacing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2937D766" w14:textId="77777777" w:rsidR="00484834" w:rsidRDefault="00484834" w:rsidP="00754559">
      <w:pPr>
        <w:spacing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1DC1D180" w14:textId="77777777" w:rsidR="00484834" w:rsidRDefault="00484834" w:rsidP="00754559">
      <w:pPr>
        <w:spacing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16142E12" w14:textId="77777777" w:rsidR="00484834" w:rsidRPr="004F135F" w:rsidRDefault="00484834" w:rsidP="00754559">
      <w:pPr>
        <w:spacing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08938B02" w14:textId="674C5541" w:rsidR="00093C61" w:rsidRPr="004A4A65" w:rsidRDefault="00754559" w:rsidP="00754559">
      <w:pPr>
        <w:spacing w:line="240" w:lineRule="auto"/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</w:pPr>
      <w:r w:rsidRPr="004A4A65">
        <w:rPr>
          <w:rFonts w:ascii="HendersonSansW00-BasicLight" w:eastAsia="Calibri" w:hAnsi="HendersonSansW00-BasicLight" w:cs="Arial"/>
          <w:b/>
          <w:bCs/>
          <w:color w:val="C00000"/>
          <w:sz w:val="20"/>
          <w:szCs w:val="20"/>
        </w:rPr>
        <w:lastRenderedPageBreak/>
        <w:t>N</w:t>
      </w:r>
      <w:r w:rsidR="006130CB" w:rsidRPr="004A4A65">
        <w:rPr>
          <w:rFonts w:ascii="HendersonSansW00-BasicLight" w:eastAsia="Calibri" w:hAnsi="HendersonSansW00-BasicLight" w:cs="Arial"/>
          <w:b/>
          <w:bCs/>
          <w:color w:val="C00000"/>
          <w:sz w:val="20"/>
          <w:szCs w:val="20"/>
        </w:rPr>
        <w:t>OTA</w:t>
      </w:r>
      <w:r w:rsidRPr="004A4A65">
        <w:rPr>
          <w:rFonts w:ascii="HendersonSansW00-BasicLight" w:eastAsia="Calibri" w:hAnsi="HendersonSansW00-BasicLight" w:cs="Arial"/>
          <w:b/>
          <w:bCs/>
          <w:color w:val="C00000"/>
          <w:sz w:val="20"/>
          <w:szCs w:val="20"/>
        </w:rPr>
        <w:t>:</w:t>
      </w:r>
      <w:r w:rsidRPr="004A4A65">
        <w:rPr>
          <w:rFonts w:ascii="HendersonSansW00-BasicLight" w:eastAsia="Calibri" w:hAnsi="HendersonSansW00-BasicLight" w:cs="Arial"/>
          <w:color w:val="C00000"/>
          <w:sz w:val="20"/>
          <w:szCs w:val="20"/>
        </w:rPr>
        <w:t xml:space="preserve"> </w:t>
      </w:r>
      <w:r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En caso de no contar </w:t>
      </w:r>
      <w:r w:rsidR="006130CB"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>aun con personas interesadas en participar en las actividades</w:t>
      </w:r>
      <w:r w:rsidR="00DE48CD"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socioeducativas</w:t>
      </w:r>
      <w:r w:rsidR="006130CB"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de su proyecto, indique a continuación</w:t>
      </w:r>
      <w:r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la </w:t>
      </w:r>
      <w:r w:rsidRPr="004A4A65">
        <w:rPr>
          <w:rFonts w:ascii="HendersonSansW00-BasicLight" w:eastAsia="Calibri" w:hAnsi="HendersonSansW00-BasicLight" w:cs="Arial"/>
          <w:b/>
          <w:bCs/>
          <w:color w:val="000000" w:themeColor="text1"/>
          <w:sz w:val="20"/>
          <w:szCs w:val="20"/>
          <w:u w:val="single"/>
        </w:rPr>
        <w:t>estrategia de convocatoria</w:t>
      </w:r>
      <w:r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</w:t>
      </w:r>
      <w:r w:rsidR="00DE48CD"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propuesta </w:t>
      </w:r>
      <w:r w:rsidRPr="004A4A65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>para garantizar participación.</w:t>
      </w:r>
    </w:p>
    <w:p w14:paraId="35FA8058" w14:textId="77777777" w:rsidR="00754559" w:rsidRPr="004F135F" w:rsidRDefault="00754559" w:rsidP="00754559">
      <w:pPr>
        <w:spacing w:line="240" w:lineRule="auto"/>
        <w:rPr>
          <w:rFonts w:ascii="HendersonSansW00-BasicLight" w:hAnsi="HendersonSansW00-BasicLight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15BDE" w:rsidRPr="004F135F" w14:paraId="64C114B8" w14:textId="77777777" w:rsidTr="00315BDE">
        <w:tc>
          <w:tcPr>
            <w:tcW w:w="10195" w:type="dxa"/>
          </w:tcPr>
          <w:p w14:paraId="6A4D4198" w14:textId="77777777" w:rsidR="00315BDE" w:rsidRPr="004F135F" w:rsidRDefault="00315BDE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43AA87A9" w14:textId="77777777" w:rsidR="00315BDE" w:rsidRPr="004F135F" w:rsidRDefault="00315BDE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2114B3AB" w14:textId="77777777" w:rsidR="00754559" w:rsidRPr="004F135F" w:rsidRDefault="00754559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7B1EFF55" w14:textId="77777777" w:rsidR="00754559" w:rsidRPr="004F135F" w:rsidRDefault="00754559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5916C11C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38AB8F61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5D684A06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048671B3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753043F6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04A31434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722F0065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7A40C99C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2B59E46B" w14:textId="77777777" w:rsidR="00754559" w:rsidRPr="004F135F" w:rsidRDefault="00754559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173A114A" w14:textId="77777777" w:rsidR="00315BDE" w:rsidRPr="004F135F" w:rsidRDefault="00315BDE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47D07436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60E90585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31A9FEAA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293DD5CF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6BBE0127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596860D8" w14:textId="77777777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139C0D90" w14:textId="30DA598F" w:rsidR="006130CB" w:rsidRPr="004F135F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4316E4D3" w14:textId="77777777" w:rsidR="000A7DE5" w:rsidRPr="004F135F" w:rsidRDefault="000A7DE5" w:rsidP="00754559">
      <w:pPr>
        <w:spacing w:before="240" w:line="480" w:lineRule="auto"/>
        <w:rPr>
          <w:sz w:val="22"/>
        </w:rPr>
      </w:pPr>
    </w:p>
    <w:sectPr w:rsidR="000A7DE5" w:rsidRPr="004F135F" w:rsidSect="00330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6A55" w14:textId="77777777" w:rsidR="007556E7" w:rsidRDefault="007556E7" w:rsidP="00353652">
      <w:pPr>
        <w:spacing w:line="240" w:lineRule="auto"/>
      </w:pPr>
      <w:r>
        <w:separator/>
      </w:r>
    </w:p>
  </w:endnote>
  <w:endnote w:type="continuationSeparator" w:id="0">
    <w:p w14:paraId="21FB24BD" w14:textId="77777777" w:rsidR="007556E7" w:rsidRDefault="007556E7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ndersonSansW00-BasicSmBd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71852641"/>
      <w:docPartObj>
        <w:docPartGallery w:val="Page Numbers (Bottom of Page)"/>
        <w:docPartUnique/>
      </w:docPartObj>
    </w:sdtPr>
    <w:sdtContent>
      <w:p w14:paraId="77A81863" w14:textId="06B02719" w:rsidR="00DE48CD" w:rsidRDefault="00DE48CD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85F22A" w14:textId="77777777" w:rsidR="00DE48CD" w:rsidRDefault="00DE4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8701595"/>
      <w:docPartObj>
        <w:docPartGallery w:val="Page Numbers (Bottom of Page)"/>
        <w:docPartUnique/>
      </w:docPartObj>
    </w:sdtPr>
    <w:sdtContent>
      <w:p w14:paraId="432753F4" w14:textId="7D17576F" w:rsidR="00DE48CD" w:rsidRDefault="00DE48CD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B3C7E9" w14:textId="77777777" w:rsidR="00484834" w:rsidRDefault="00484834" w:rsidP="00484834">
    <w:pPr>
      <w:jc w:val="right"/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</w:pPr>
    <w:r w:rsidRPr="00E52717"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  <w:t xml:space="preserve">Fondo para Iniciativas Socioculturales </w:t>
    </w:r>
  </w:p>
  <w:p w14:paraId="770914BA" w14:textId="4F2026FF" w:rsidR="00484834" w:rsidRPr="00E52717" w:rsidRDefault="0D4AC284" w:rsidP="00484834">
    <w:pPr>
      <w:jc w:val="right"/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</w:pPr>
    <w:r w:rsidRPr="0D4AC284"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  <w:t>(Becas Taller) 2025-2026</w:t>
    </w:r>
  </w:p>
  <w:p w14:paraId="6FB83D34" w14:textId="7D9A4C3C" w:rsidR="00DE48CD" w:rsidRPr="00484834" w:rsidRDefault="00DE48CD" w:rsidP="004F135F">
    <w:pPr>
      <w:pStyle w:val="Footer"/>
      <w:jc w:val="right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093D" w14:textId="77777777" w:rsidR="006614F9" w:rsidRDefault="00661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BB08" w14:textId="77777777" w:rsidR="007556E7" w:rsidRDefault="007556E7" w:rsidP="00353652">
      <w:pPr>
        <w:spacing w:line="240" w:lineRule="auto"/>
      </w:pPr>
      <w:r>
        <w:separator/>
      </w:r>
    </w:p>
  </w:footnote>
  <w:footnote w:type="continuationSeparator" w:id="0">
    <w:p w14:paraId="18875441" w14:textId="77777777" w:rsidR="007556E7" w:rsidRDefault="007556E7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0C5B" w14:textId="77777777" w:rsidR="006614F9" w:rsidRDefault="00661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Header"/>
      <w:jc w:val="center"/>
    </w:pPr>
  </w:p>
  <w:p w14:paraId="54FEF893" w14:textId="1C712F3E" w:rsidR="00353652" w:rsidRDefault="006614F9" w:rsidP="003301E2">
    <w:pPr>
      <w:pStyle w:val="Header"/>
      <w:jc w:val="center"/>
    </w:pPr>
    <w:r>
      <w:rPr>
        <w:noProof/>
      </w:rPr>
      <w:drawing>
        <wp:inline distT="0" distB="0" distL="0" distR="0" wp14:anchorId="3D2E1FE9" wp14:editId="59E6C2EE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A952" w14:textId="77777777" w:rsidR="006614F9" w:rsidRDefault="00661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46D2"/>
    <w:multiLevelType w:val="multilevel"/>
    <w:tmpl w:val="38800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1F301DAB"/>
    <w:multiLevelType w:val="multilevel"/>
    <w:tmpl w:val="D96461B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23437185"/>
    <w:multiLevelType w:val="multilevel"/>
    <w:tmpl w:val="A64C1E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28934F1D"/>
    <w:multiLevelType w:val="hybridMultilevel"/>
    <w:tmpl w:val="0534E3AE"/>
    <w:lvl w:ilvl="0" w:tplc="07883D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5" w15:restartNumberingAfterBreak="0">
    <w:nsid w:val="4E53799A"/>
    <w:multiLevelType w:val="multilevel"/>
    <w:tmpl w:val="9BCA2D2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 w:themeColor="text1"/>
      </w:rPr>
    </w:lvl>
  </w:abstractNum>
  <w:abstractNum w:abstractNumId="6" w15:restartNumberingAfterBreak="0">
    <w:nsid w:val="6FE20F29"/>
    <w:multiLevelType w:val="hybridMultilevel"/>
    <w:tmpl w:val="8604CB22"/>
    <w:lvl w:ilvl="0" w:tplc="C2B078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4"/>
  </w:num>
  <w:num w:numId="2" w16cid:durableId="1318992408">
    <w:abstractNumId w:val="3"/>
  </w:num>
  <w:num w:numId="3" w16cid:durableId="1461995444">
    <w:abstractNumId w:val="0"/>
  </w:num>
  <w:num w:numId="4" w16cid:durableId="576524351">
    <w:abstractNumId w:val="1"/>
  </w:num>
  <w:num w:numId="5" w16cid:durableId="545025571">
    <w:abstractNumId w:val="2"/>
  </w:num>
  <w:num w:numId="6" w16cid:durableId="298609293">
    <w:abstractNumId w:val="5"/>
  </w:num>
  <w:num w:numId="7" w16cid:durableId="164989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419CA"/>
    <w:rsid w:val="000532C7"/>
    <w:rsid w:val="00076CDC"/>
    <w:rsid w:val="00093C61"/>
    <w:rsid w:val="00096D0E"/>
    <w:rsid w:val="000A6049"/>
    <w:rsid w:val="000A7DE5"/>
    <w:rsid w:val="000E36C1"/>
    <w:rsid w:val="000F0538"/>
    <w:rsid w:val="00130AE9"/>
    <w:rsid w:val="001F6216"/>
    <w:rsid w:val="00240264"/>
    <w:rsid w:val="00245B11"/>
    <w:rsid w:val="0030467B"/>
    <w:rsid w:val="00315BDE"/>
    <w:rsid w:val="00322817"/>
    <w:rsid w:val="003301E2"/>
    <w:rsid w:val="00353652"/>
    <w:rsid w:val="0036665F"/>
    <w:rsid w:val="00367E32"/>
    <w:rsid w:val="00375837"/>
    <w:rsid w:val="003763C9"/>
    <w:rsid w:val="00383C79"/>
    <w:rsid w:val="003D3028"/>
    <w:rsid w:val="003F1972"/>
    <w:rsid w:val="00454212"/>
    <w:rsid w:val="00454D5F"/>
    <w:rsid w:val="00465222"/>
    <w:rsid w:val="00470B75"/>
    <w:rsid w:val="00484834"/>
    <w:rsid w:val="004A4A65"/>
    <w:rsid w:val="004B552B"/>
    <w:rsid w:val="004F135F"/>
    <w:rsid w:val="0052018E"/>
    <w:rsid w:val="00554D5B"/>
    <w:rsid w:val="005712CA"/>
    <w:rsid w:val="00581974"/>
    <w:rsid w:val="005B3F3C"/>
    <w:rsid w:val="006130CB"/>
    <w:rsid w:val="006262BD"/>
    <w:rsid w:val="006614F9"/>
    <w:rsid w:val="006D40F9"/>
    <w:rsid w:val="006E420B"/>
    <w:rsid w:val="00741350"/>
    <w:rsid w:val="0074753D"/>
    <w:rsid w:val="00754559"/>
    <w:rsid w:val="007556E7"/>
    <w:rsid w:val="00836955"/>
    <w:rsid w:val="00877DDB"/>
    <w:rsid w:val="008877C1"/>
    <w:rsid w:val="00934DB4"/>
    <w:rsid w:val="009506CD"/>
    <w:rsid w:val="00956828"/>
    <w:rsid w:val="00960EE3"/>
    <w:rsid w:val="00994564"/>
    <w:rsid w:val="009B34A6"/>
    <w:rsid w:val="00A625B5"/>
    <w:rsid w:val="00A726C3"/>
    <w:rsid w:val="00AC3D1C"/>
    <w:rsid w:val="00AD69E6"/>
    <w:rsid w:val="00B23DD2"/>
    <w:rsid w:val="00B62249"/>
    <w:rsid w:val="00B64955"/>
    <w:rsid w:val="00B85805"/>
    <w:rsid w:val="00C5006B"/>
    <w:rsid w:val="00C54A4F"/>
    <w:rsid w:val="00C617E4"/>
    <w:rsid w:val="00CF4A9E"/>
    <w:rsid w:val="00D55205"/>
    <w:rsid w:val="00D57C74"/>
    <w:rsid w:val="00D760B1"/>
    <w:rsid w:val="00D81A55"/>
    <w:rsid w:val="00D862CC"/>
    <w:rsid w:val="00D902B6"/>
    <w:rsid w:val="00D91692"/>
    <w:rsid w:val="00DC797E"/>
    <w:rsid w:val="00DD2987"/>
    <w:rsid w:val="00DD7C39"/>
    <w:rsid w:val="00DE48CD"/>
    <w:rsid w:val="00E07701"/>
    <w:rsid w:val="00E14D7F"/>
    <w:rsid w:val="00E2296D"/>
    <w:rsid w:val="00E27690"/>
    <w:rsid w:val="00E33FB7"/>
    <w:rsid w:val="00E344DF"/>
    <w:rsid w:val="00E67397"/>
    <w:rsid w:val="00E75F1D"/>
    <w:rsid w:val="00EA7B45"/>
    <w:rsid w:val="00EF5ED7"/>
    <w:rsid w:val="00F0469E"/>
    <w:rsid w:val="00F13A43"/>
    <w:rsid w:val="00F236C1"/>
    <w:rsid w:val="00F27165"/>
    <w:rsid w:val="00F33C60"/>
    <w:rsid w:val="00FD31F7"/>
    <w:rsid w:val="00FD503F"/>
    <w:rsid w:val="00FD6820"/>
    <w:rsid w:val="03653815"/>
    <w:rsid w:val="0A16E05D"/>
    <w:rsid w:val="0A3137AA"/>
    <w:rsid w:val="0D4AC284"/>
    <w:rsid w:val="13BFBBDC"/>
    <w:rsid w:val="1B20C71A"/>
    <w:rsid w:val="1D50788B"/>
    <w:rsid w:val="25F875BC"/>
    <w:rsid w:val="262C55E8"/>
    <w:rsid w:val="26EE0FA8"/>
    <w:rsid w:val="274FEF3F"/>
    <w:rsid w:val="28961CB9"/>
    <w:rsid w:val="2C507F7C"/>
    <w:rsid w:val="3232E3BE"/>
    <w:rsid w:val="336DCB5B"/>
    <w:rsid w:val="415E6B48"/>
    <w:rsid w:val="42280177"/>
    <w:rsid w:val="429ED84E"/>
    <w:rsid w:val="448CE808"/>
    <w:rsid w:val="47EA333F"/>
    <w:rsid w:val="4EEE9956"/>
    <w:rsid w:val="4FBCE753"/>
    <w:rsid w:val="5271A87B"/>
    <w:rsid w:val="5368E09A"/>
    <w:rsid w:val="55725802"/>
    <w:rsid w:val="55D7A0ED"/>
    <w:rsid w:val="59FED832"/>
    <w:rsid w:val="606E19B6"/>
    <w:rsid w:val="6493891E"/>
    <w:rsid w:val="64DE93ED"/>
    <w:rsid w:val="66577DDD"/>
    <w:rsid w:val="682BECBB"/>
    <w:rsid w:val="6BB1FB4D"/>
    <w:rsid w:val="75407F7F"/>
    <w:rsid w:val="75C4C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D1C"/>
    <w:pPr>
      <w:keepNext/>
      <w:keepLines/>
      <w:numPr>
        <w:numId w:val="7"/>
      </w:numPr>
      <w:spacing w:before="480"/>
      <w:ind w:left="357" w:hanging="357"/>
      <w:outlineLvl w:val="0"/>
    </w:pPr>
    <w:rPr>
      <w:rFonts w:eastAsiaTheme="majorEastAsia" w:cstheme="majorBidi"/>
      <w:b/>
      <w:color w:val="595959" w:themeColor="text1" w:themeTint="A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5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301E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E48CD"/>
  </w:style>
  <w:style w:type="character" w:customStyle="1" w:styleId="Heading1Char">
    <w:name w:val="Heading 1 Char"/>
    <w:basedOn w:val="DefaultParagraphFont"/>
    <w:link w:val="Heading1"/>
    <w:uiPriority w:val="9"/>
    <w:rsid w:val="00AC3D1C"/>
    <w:rPr>
      <w:rFonts w:ascii="Arial" w:eastAsiaTheme="majorEastAsia" w:hAnsi="Arial" w:cstheme="majorBidi"/>
      <w:b/>
      <w:color w:val="595959" w:themeColor="text1" w:themeTint="A6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4</cp:revision>
  <dcterms:created xsi:type="dcterms:W3CDTF">2025-04-03T17:56:00Z</dcterms:created>
  <dcterms:modified xsi:type="dcterms:W3CDTF">2025-04-03T18:46:00Z</dcterms:modified>
</cp:coreProperties>
</file>