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53E3A" w14:textId="77777777" w:rsidR="009A2F60" w:rsidRPr="005A3922" w:rsidRDefault="009A2F60" w:rsidP="0082530D">
      <w:pPr>
        <w:jc w:val="center"/>
        <w:rPr>
          <w:rFonts w:ascii="HendersonSansW00-BasicLight" w:hAnsi="HendersonSansW00-BasicLight"/>
          <w:b/>
          <w:bCs/>
          <w:color w:val="4472C4" w:themeColor="accent1"/>
          <w:szCs w:val="24"/>
        </w:rPr>
      </w:pPr>
      <w:r w:rsidRPr="005A3922">
        <w:rPr>
          <w:rFonts w:ascii="HendersonSansW00-BasicLight" w:hAnsi="HendersonSansW00-BasicLight"/>
          <w:b/>
          <w:bCs/>
          <w:color w:val="4472C4" w:themeColor="accent1"/>
          <w:szCs w:val="24"/>
        </w:rPr>
        <w:t>REQUISITO 2:</w:t>
      </w:r>
    </w:p>
    <w:p w14:paraId="45021092" w14:textId="77777777" w:rsidR="005738C1" w:rsidRPr="00914A59" w:rsidRDefault="005738C1" w:rsidP="005738C1">
      <w:pPr>
        <w:pStyle w:val="ListParagraph"/>
        <w:autoSpaceDE w:val="0"/>
        <w:autoSpaceDN w:val="0"/>
        <w:adjustRightInd w:val="0"/>
        <w:spacing w:line="240" w:lineRule="auto"/>
        <w:ind w:left="360"/>
        <w:jc w:val="center"/>
        <w:rPr>
          <w:rFonts w:ascii="HendersonSansW00-BasicLight" w:hAnsi="HendersonSansW00-BasicLight"/>
          <w:b/>
          <w:bCs/>
        </w:rPr>
      </w:pPr>
      <w:r w:rsidRPr="58866F02">
        <w:rPr>
          <w:rFonts w:ascii="HendersonSansW00-BasicLight" w:hAnsi="HendersonSansW00-BasicLight"/>
          <w:b/>
          <w:bCs/>
        </w:rPr>
        <w:t>DECLARACIÓN JURADA DE PROHIBICIONES Y VERACIDAD DE LA INFORMACIÓN SUMINISTRADA</w:t>
      </w:r>
      <w:commentRangeStart w:id="0"/>
      <w:commentRangeEnd w:id="0"/>
      <w:r>
        <w:commentReference w:id="0"/>
      </w:r>
    </w:p>
    <w:p w14:paraId="7EA73018" w14:textId="2393B436" w:rsidR="00367E32" w:rsidRPr="001C426D" w:rsidRDefault="00367E32" w:rsidP="009A2F60">
      <w:pPr>
        <w:tabs>
          <w:tab w:val="left" w:pos="1662"/>
        </w:tabs>
        <w:rPr>
          <w:rFonts w:ascii="HendersonSansW00-BasicLight" w:hAnsi="HendersonSansW00-Basic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22"/>
      </w:tblGrid>
      <w:tr w:rsidR="00353652" w:rsidRPr="001C426D" w14:paraId="3F92BF12" w14:textId="77777777" w:rsidTr="00A537F3">
        <w:tc>
          <w:tcPr>
            <w:tcW w:w="4815" w:type="dxa"/>
            <w:shd w:val="clear" w:color="auto" w:fill="F2F2F2" w:themeFill="background1" w:themeFillShade="F2"/>
          </w:tcPr>
          <w:p w14:paraId="5B94C299" w14:textId="2397C306" w:rsidR="00353652" w:rsidRPr="005A3922" w:rsidRDefault="0035365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A3922">
              <w:rPr>
                <w:rFonts w:ascii="HendersonSansW00-BasicLight" w:hAnsi="HendersonSansW00-BasicLight"/>
                <w:b/>
                <w:bCs/>
                <w:sz w:val="22"/>
              </w:rPr>
              <w:t xml:space="preserve">Nombre de la persona o representante legal </w:t>
            </w:r>
            <w:r w:rsidR="00A537F3" w:rsidRPr="005A3922">
              <w:rPr>
                <w:rFonts w:ascii="HendersonSansW00-BasicLight" w:hAnsi="HendersonSansW00-BasicLight"/>
                <w:b/>
                <w:bCs/>
                <w:sz w:val="22"/>
              </w:rPr>
              <w:t>del colectivo</w:t>
            </w:r>
            <w:r w:rsidR="0096556F">
              <w:rPr>
                <w:rFonts w:ascii="HendersonSansW00-BasicLight" w:hAnsi="HendersonSansW00-BasicLight"/>
                <w:b/>
                <w:bCs/>
                <w:sz w:val="22"/>
              </w:rPr>
              <w:t xml:space="preserve"> u</w:t>
            </w:r>
            <w:r w:rsidRPr="005A3922">
              <w:rPr>
                <w:rFonts w:ascii="HendersonSansW00-BasicLight" w:hAnsi="HendersonSansW00-BasicLight"/>
                <w:b/>
                <w:bCs/>
                <w:sz w:val="22"/>
              </w:rPr>
              <w:t xml:space="preserve"> organización postulante:</w:t>
            </w:r>
          </w:p>
        </w:tc>
        <w:tc>
          <w:tcPr>
            <w:tcW w:w="4922" w:type="dxa"/>
          </w:tcPr>
          <w:p w14:paraId="74FA40BE" w14:textId="77777777" w:rsidR="00353652" w:rsidRPr="001C426D" w:rsidRDefault="00353652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353652" w:rsidRPr="001C426D" w14:paraId="07150371" w14:textId="77777777" w:rsidTr="00A537F3">
        <w:tc>
          <w:tcPr>
            <w:tcW w:w="4815" w:type="dxa"/>
            <w:shd w:val="clear" w:color="auto" w:fill="F2F2F2" w:themeFill="background1" w:themeFillShade="F2"/>
          </w:tcPr>
          <w:p w14:paraId="7BB8EDBA" w14:textId="62C96CAF" w:rsidR="00353652" w:rsidRPr="005A3922" w:rsidRDefault="0035365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A3922">
              <w:rPr>
                <w:rFonts w:ascii="HendersonSansW00-BasicLight" w:hAnsi="HendersonSansW00-BasicLight"/>
                <w:b/>
                <w:bCs/>
                <w:sz w:val="22"/>
              </w:rPr>
              <w:t xml:space="preserve">Número de </w:t>
            </w:r>
            <w:r w:rsidR="00E6696E" w:rsidRPr="005A3922">
              <w:rPr>
                <w:rFonts w:ascii="HendersonSansW00-BasicLight" w:hAnsi="HendersonSansW00-BasicLight"/>
                <w:b/>
                <w:bCs/>
                <w:sz w:val="22"/>
              </w:rPr>
              <w:t>identificación</w:t>
            </w:r>
            <w:r w:rsidRPr="005A3922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4922" w:type="dxa"/>
          </w:tcPr>
          <w:p w14:paraId="0084F0C2" w14:textId="77777777" w:rsidR="00353652" w:rsidRPr="001C426D" w:rsidRDefault="00353652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353652" w:rsidRPr="001C426D" w14:paraId="553A4A0C" w14:textId="77777777" w:rsidTr="00A537F3">
        <w:tc>
          <w:tcPr>
            <w:tcW w:w="4815" w:type="dxa"/>
            <w:shd w:val="clear" w:color="auto" w:fill="F2F2F2" w:themeFill="background1" w:themeFillShade="F2"/>
          </w:tcPr>
          <w:p w14:paraId="4C31CC09" w14:textId="500AF016" w:rsidR="00353652" w:rsidRPr="005A3922" w:rsidRDefault="000E36C1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A3922">
              <w:rPr>
                <w:rFonts w:ascii="HendersonSansW00-BasicLight" w:hAnsi="HendersonSansW00-BasicLight"/>
                <w:b/>
                <w:bCs/>
                <w:sz w:val="22"/>
              </w:rPr>
              <w:t>Estado civil</w:t>
            </w:r>
            <w:r w:rsidR="00353652" w:rsidRPr="005A3922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4922" w:type="dxa"/>
          </w:tcPr>
          <w:p w14:paraId="2D6D4D46" w14:textId="77777777" w:rsidR="00353652" w:rsidRPr="001C426D" w:rsidRDefault="00353652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353652" w:rsidRPr="001C426D" w14:paraId="27DBA22A" w14:textId="77777777" w:rsidTr="00A537F3">
        <w:tc>
          <w:tcPr>
            <w:tcW w:w="4815" w:type="dxa"/>
            <w:shd w:val="clear" w:color="auto" w:fill="F2F2F2" w:themeFill="background1" w:themeFillShade="F2"/>
          </w:tcPr>
          <w:p w14:paraId="2835C668" w14:textId="5C6B51C1" w:rsidR="00353652" w:rsidRPr="005A3922" w:rsidRDefault="00353652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A3922">
              <w:rPr>
                <w:rFonts w:ascii="HendersonSansW00-BasicLight" w:hAnsi="HendersonSansW00-BasicLight"/>
                <w:b/>
                <w:bCs/>
                <w:sz w:val="22"/>
              </w:rPr>
              <w:t xml:space="preserve">Lugar de residencia: </w:t>
            </w:r>
          </w:p>
        </w:tc>
        <w:tc>
          <w:tcPr>
            <w:tcW w:w="4922" w:type="dxa"/>
          </w:tcPr>
          <w:p w14:paraId="32093FA6" w14:textId="77777777" w:rsidR="00353652" w:rsidRPr="001C426D" w:rsidRDefault="00353652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0A7DE5" w:rsidRPr="001C426D" w14:paraId="3E3ABBF6" w14:textId="77777777" w:rsidTr="00A537F3">
        <w:tc>
          <w:tcPr>
            <w:tcW w:w="4815" w:type="dxa"/>
            <w:shd w:val="clear" w:color="auto" w:fill="F2F2F2" w:themeFill="background1" w:themeFillShade="F2"/>
          </w:tcPr>
          <w:p w14:paraId="00CDE808" w14:textId="57416E6E" w:rsidR="000A7DE5" w:rsidRPr="005A3922" w:rsidRDefault="000A7DE5" w:rsidP="00A537F3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A3922">
              <w:rPr>
                <w:rFonts w:ascii="HendersonSansW00-BasicLight" w:hAnsi="HendersonSansW00-BasicLight"/>
                <w:b/>
                <w:bCs/>
                <w:sz w:val="22"/>
              </w:rPr>
              <w:t>Nombre de</w:t>
            </w:r>
            <w:r w:rsidR="00A537F3" w:rsidRPr="005A3922">
              <w:rPr>
                <w:rFonts w:ascii="HendersonSansW00-BasicLight" w:hAnsi="HendersonSansW00-BasicLight"/>
                <w:b/>
                <w:bCs/>
                <w:sz w:val="22"/>
              </w:rPr>
              <w:t>l colectivo u</w:t>
            </w:r>
            <w:r w:rsidRPr="005A3922">
              <w:rPr>
                <w:rFonts w:ascii="HendersonSansW00-BasicLight" w:hAnsi="HendersonSansW00-BasicLight"/>
                <w:b/>
                <w:bCs/>
                <w:sz w:val="22"/>
              </w:rPr>
              <w:t xml:space="preserve"> organización postulante</w:t>
            </w:r>
            <w:r w:rsidR="00A537F3" w:rsidRPr="005A3922">
              <w:rPr>
                <w:rFonts w:ascii="HendersonSansW00-BasicLight" w:hAnsi="HendersonSansW00-BasicLight"/>
                <w:b/>
                <w:bCs/>
                <w:sz w:val="22"/>
              </w:rPr>
              <w:t>:</w:t>
            </w:r>
          </w:p>
        </w:tc>
        <w:tc>
          <w:tcPr>
            <w:tcW w:w="4922" w:type="dxa"/>
          </w:tcPr>
          <w:p w14:paraId="764B34EF" w14:textId="77777777" w:rsidR="000A7DE5" w:rsidRPr="001C426D" w:rsidRDefault="000A7DE5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  <w:tr w:rsidR="00353652" w:rsidRPr="001C426D" w14:paraId="642348FE" w14:textId="77777777" w:rsidTr="00A537F3">
        <w:tc>
          <w:tcPr>
            <w:tcW w:w="4815" w:type="dxa"/>
            <w:shd w:val="clear" w:color="auto" w:fill="F2F2F2" w:themeFill="background1" w:themeFillShade="F2"/>
          </w:tcPr>
          <w:p w14:paraId="28E6D305" w14:textId="5E2A5C34" w:rsidR="00353652" w:rsidRPr="005A3922" w:rsidRDefault="000A7DE5" w:rsidP="00353652">
            <w:pPr>
              <w:jc w:val="right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A3922">
              <w:rPr>
                <w:rFonts w:ascii="HendersonSansW00-BasicLight" w:hAnsi="HendersonSansW00-BasicLight"/>
                <w:b/>
                <w:bCs/>
                <w:sz w:val="22"/>
              </w:rPr>
              <w:t>Fecha:</w:t>
            </w:r>
          </w:p>
        </w:tc>
        <w:tc>
          <w:tcPr>
            <w:tcW w:w="4922" w:type="dxa"/>
          </w:tcPr>
          <w:p w14:paraId="3A3A2828" w14:textId="77777777" w:rsidR="00353652" w:rsidRPr="001C426D" w:rsidRDefault="00353652">
            <w:pPr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</w:tbl>
    <w:p w14:paraId="63B027D4" w14:textId="77777777" w:rsidR="001C426D" w:rsidRDefault="001C426D" w:rsidP="001C426D">
      <w:pPr>
        <w:autoSpaceDE w:val="0"/>
        <w:autoSpaceDN w:val="0"/>
        <w:adjustRightInd w:val="0"/>
        <w:spacing w:line="240" w:lineRule="auto"/>
        <w:rPr>
          <w:rFonts w:ascii="HendersonSansW00-BasicLight" w:hAnsi="HendersonSansW00-BasicLight"/>
          <w:sz w:val="20"/>
          <w:szCs w:val="20"/>
        </w:rPr>
      </w:pPr>
    </w:p>
    <w:p w14:paraId="701D6A91" w14:textId="3CAD9F71" w:rsidR="009A2F60" w:rsidRPr="005A3922" w:rsidRDefault="001C426D" w:rsidP="001C426D">
      <w:pPr>
        <w:autoSpaceDE w:val="0"/>
        <w:autoSpaceDN w:val="0"/>
        <w:adjustRightInd w:val="0"/>
        <w:spacing w:line="240" w:lineRule="auto"/>
        <w:rPr>
          <w:rFonts w:ascii="HendersonSansW00-BasicLight" w:hAnsi="HendersonSansW00-BasicLight"/>
          <w:b/>
          <w:bCs/>
          <w:sz w:val="20"/>
          <w:szCs w:val="20"/>
        </w:rPr>
      </w:pPr>
      <w:r w:rsidRPr="005A3922">
        <w:rPr>
          <w:rFonts w:ascii="HendersonSansW00-BasicLight" w:hAnsi="HendersonSansW00-BasicLight"/>
          <w:sz w:val="20"/>
          <w:szCs w:val="20"/>
        </w:rPr>
        <w:t>En conocimiento de que la legislación</w:t>
      </w:r>
      <w:r w:rsidR="003B4209" w:rsidRPr="005A3922">
        <w:rPr>
          <w:rFonts w:ascii="HendersonSansW00-BasicLight" w:hAnsi="HendersonSansW00-BasicLight"/>
          <w:sz w:val="20"/>
          <w:szCs w:val="20"/>
        </w:rPr>
        <w:t xml:space="preserve"> penal vigente sanciona con pena privativa de libertad el delito de perjurio, </w:t>
      </w:r>
      <w:r w:rsidR="003B4209" w:rsidRPr="005A3922">
        <w:rPr>
          <w:rFonts w:ascii="HendersonSansW00-BasicLight" w:hAnsi="HendersonSansW00-BasicLight"/>
          <w:b/>
          <w:bCs/>
          <w:sz w:val="20"/>
          <w:szCs w:val="20"/>
        </w:rPr>
        <w:t>DECLARO BAJO FE DE JURAMENTO</w:t>
      </w:r>
      <w:r w:rsidR="003B4209" w:rsidRPr="005A3922">
        <w:rPr>
          <w:rFonts w:ascii="HendersonSansW00-BasicLight" w:hAnsi="HendersonSansW00-BasicLight"/>
          <w:sz w:val="20"/>
          <w:szCs w:val="20"/>
        </w:rPr>
        <w:t xml:space="preserve"> </w:t>
      </w:r>
      <w:r w:rsidRPr="005A3922">
        <w:rPr>
          <w:rFonts w:ascii="HendersonSansW00-BasicLight" w:hAnsi="HendersonSansW00-BasicLight"/>
          <w:sz w:val="20"/>
          <w:szCs w:val="20"/>
        </w:rPr>
        <w:t xml:space="preserve">la veracidad de la información brindada y </w:t>
      </w:r>
      <w:r w:rsidR="003B4209" w:rsidRPr="005A3922">
        <w:rPr>
          <w:rFonts w:ascii="HendersonSansW00-BasicLight" w:hAnsi="HendersonSansW00-BasicLight"/>
          <w:sz w:val="20"/>
          <w:szCs w:val="20"/>
        </w:rPr>
        <w:t>que ni a mí ni a ninguna de las personas participantes de</w:t>
      </w:r>
      <w:r w:rsidR="50EFCCCE" w:rsidRPr="005A3922">
        <w:rPr>
          <w:rFonts w:ascii="HendersonSansW00-BasicLight" w:hAnsi="HendersonSansW00-BasicLight"/>
          <w:sz w:val="20"/>
          <w:szCs w:val="20"/>
        </w:rPr>
        <w:t xml:space="preserve">l proyecto denominado: </w:t>
      </w:r>
    </w:p>
    <w:p w14:paraId="33BBE3C7" w14:textId="77777777" w:rsidR="009A2F60" w:rsidRPr="001C426D" w:rsidRDefault="009A2F60" w:rsidP="009A2F60">
      <w:pPr>
        <w:spacing w:line="276" w:lineRule="auto"/>
        <w:rPr>
          <w:rFonts w:ascii="HendersonSansW00-BasicLight" w:hAnsi="HendersonSansW00-BasicLight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922"/>
      </w:tblGrid>
      <w:tr w:rsidR="009A2F60" w:rsidRPr="001C426D" w14:paraId="5501E3B0" w14:textId="77777777" w:rsidTr="00A537F3">
        <w:tc>
          <w:tcPr>
            <w:tcW w:w="4815" w:type="dxa"/>
            <w:shd w:val="clear" w:color="auto" w:fill="F2F2F2" w:themeFill="background1" w:themeFillShade="F2"/>
          </w:tcPr>
          <w:p w14:paraId="4A1E08AF" w14:textId="77777777" w:rsidR="009A2F60" w:rsidRPr="005A3922" w:rsidRDefault="009A2F60" w:rsidP="00A24C5D">
            <w:pPr>
              <w:jc w:val="center"/>
              <w:rPr>
                <w:rFonts w:ascii="HendersonSansW00-BasicLight" w:hAnsi="HendersonSansW00-BasicLight"/>
                <w:b/>
                <w:bCs/>
                <w:sz w:val="22"/>
              </w:rPr>
            </w:pPr>
            <w:r w:rsidRPr="005A3922">
              <w:rPr>
                <w:rFonts w:ascii="HendersonSansW00-BasicLight" w:hAnsi="HendersonSansW00-BasicLight"/>
                <w:b/>
                <w:bCs/>
                <w:sz w:val="22"/>
              </w:rPr>
              <w:t>Nombre del proyecto:</w:t>
            </w:r>
          </w:p>
        </w:tc>
        <w:tc>
          <w:tcPr>
            <w:tcW w:w="4922" w:type="dxa"/>
          </w:tcPr>
          <w:p w14:paraId="7D3FEEAC" w14:textId="77777777" w:rsidR="009A2F60" w:rsidRPr="001C426D" w:rsidRDefault="009A2F60" w:rsidP="00A24C5D">
            <w:pPr>
              <w:jc w:val="center"/>
              <w:rPr>
                <w:rFonts w:ascii="HendersonSansW00-BasicLight" w:hAnsi="HendersonSansW00-BasicLight"/>
                <w:sz w:val="20"/>
                <w:szCs w:val="20"/>
              </w:rPr>
            </w:pPr>
          </w:p>
          <w:p w14:paraId="18B4392B" w14:textId="77777777" w:rsidR="009A2F60" w:rsidRPr="001C426D" w:rsidRDefault="009A2F60" w:rsidP="00A24C5D">
            <w:pPr>
              <w:jc w:val="center"/>
              <w:rPr>
                <w:rFonts w:ascii="HendersonSansW00-BasicLight" w:hAnsi="HendersonSansW00-BasicLight"/>
                <w:sz w:val="20"/>
                <w:szCs w:val="20"/>
              </w:rPr>
            </w:pPr>
          </w:p>
        </w:tc>
      </w:tr>
    </w:tbl>
    <w:p w14:paraId="2EDA2636" w14:textId="77777777" w:rsidR="00A24C5D" w:rsidRDefault="00A24C5D" w:rsidP="00A24C5D">
      <w:pPr>
        <w:autoSpaceDE w:val="0"/>
        <w:autoSpaceDN w:val="0"/>
        <w:adjustRightInd w:val="0"/>
        <w:spacing w:line="240" w:lineRule="auto"/>
        <w:rPr>
          <w:rFonts w:ascii="HendersonSansW00-BasicLight" w:hAnsi="HendersonSansW00-BasicLight"/>
          <w:sz w:val="20"/>
          <w:szCs w:val="20"/>
        </w:rPr>
      </w:pPr>
    </w:p>
    <w:p w14:paraId="4904FDE2" w14:textId="70E55F6C" w:rsidR="00A24C5D" w:rsidRPr="00A24C5D" w:rsidRDefault="0082530D" w:rsidP="00A24C5D">
      <w:pPr>
        <w:autoSpaceDE w:val="0"/>
        <w:autoSpaceDN w:val="0"/>
        <w:adjustRightInd w:val="0"/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109353A1">
        <w:rPr>
          <w:rFonts w:ascii="HendersonSansW00-BasicLight" w:hAnsi="HendersonSansW00-BasicLight"/>
          <w:sz w:val="20"/>
          <w:szCs w:val="20"/>
        </w:rPr>
        <w:t xml:space="preserve">Presentado a concurso ante el </w:t>
      </w:r>
      <w:r w:rsidR="00A24C5D" w:rsidRPr="109353A1">
        <w:rPr>
          <w:rFonts w:ascii="HendersonSansW00-BasicLight" w:hAnsi="HendersonSansW00-BasicLight"/>
          <w:b/>
          <w:bCs/>
          <w:sz w:val="20"/>
          <w:szCs w:val="20"/>
          <w:lang w:val="es-ES"/>
        </w:rPr>
        <w:t>Fondo para Iniciativas Socioculturales: Puntos de Cultura</w:t>
      </w:r>
      <w:r w:rsidRPr="109353A1">
        <w:rPr>
          <w:rFonts w:ascii="HendersonSansW00-BasicLight" w:hAnsi="HendersonSansW00-BasicLight"/>
          <w:sz w:val="20"/>
          <w:szCs w:val="20"/>
        </w:rPr>
        <w:t xml:space="preserve"> </w:t>
      </w:r>
      <w:r w:rsidRPr="109353A1">
        <w:rPr>
          <w:rFonts w:ascii="HendersonSansW00-BasicLight" w:hAnsi="HendersonSansW00-BasicLight"/>
          <w:b/>
          <w:bCs/>
          <w:sz w:val="20"/>
          <w:szCs w:val="20"/>
        </w:rPr>
        <w:t>202</w:t>
      </w:r>
      <w:r w:rsidR="0004512A" w:rsidRPr="109353A1">
        <w:rPr>
          <w:rFonts w:ascii="HendersonSansW00-BasicLight" w:hAnsi="HendersonSansW00-BasicLight"/>
          <w:b/>
          <w:bCs/>
          <w:sz w:val="20"/>
          <w:szCs w:val="20"/>
        </w:rPr>
        <w:t>6</w:t>
      </w:r>
      <w:r w:rsidRPr="109353A1">
        <w:rPr>
          <w:rFonts w:ascii="HendersonSansW00-BasicLight" w:hAnsi="HendersonSansW00-BasicLight"/>
          <w:sz w:val="20"/>
          <w:szCs w:val="20"/>
        </w:rPr>
        <w:t xml:space="preserve">, nos alcanzan las prohibiciones establecidas en el Artículo No. </w:t>
      </w:r>
      <w:r w:rsidR="00A24C5D" w:rsidRPr="109353A1">
        <w:rPr>
          <w:rFonts w:ascii="HendersonSansW00-BasicLight" w:hAnsi="HendersonSansW00-BasicLight"/>
          <w:sz w:val="20"/>
          <w:szCs w:val="20"/>
        </w:rPr>
        <w:t>3</w:t>
      </w:r>
      <w:r w:rsidRPr="109353A1">
        <w:rPr>
          <w:rFonts w:ascii="HendersonSansW00-BasicLight" w:hAnsi="HendersonSansW00-BasicLight"/>
          <w:sz w:val="20"/>
          <w:szCs w:val="20"/>
        </w:rPr>
        <w:t xml:space="preserve"> de su Reglamento vigente</w:t>
      </w:r>
      <w:r w:rsidR="7AAFCA98" w:rsidRPr="109353A1">
        <w:rPr>
          <w:rFonts w:ascii="HendersonSansW00-BasicLight" w:hAnsi="HendersonSansW00-BasicLight"/>
          <w:sz w:val="20"/>
          <w:szCs w:val="20"/>
        </w:rPr>
        <w:t xml:space="preserve"> (Decreto Ejecutivo No. 38601-C)</w:t>
      </w:r>
      <w:r w:rsidR="00A24C5D" w:rsidRPr="109353A1">
        <w:rPr>
          <w:rFonts w:ascii="HendersonSansW00-BasicLight" w:hAnsi="HendersonSansW00-BasicLight"/>
          <w:sz w:val="20"/>
          <w:szCs w:val="20"/>
        </w:rPr>
        <w:t>, ni a lo establecido en sus Bases de Participación, a saber:</w:t>
      </w:r>
    </w:p>
    <w:p w14:paraId="5F8CA1FD" w14:textId="77777777" w:rsidR="00A24C5D" w:rsidRDefault="00A24C5D" w:rsidP="00A24C5D">
      <w:pPr>
        <w:pStyle w:val="ListParagraph"/>
        <w:autoSpaceDE w:val="0"/>
        <w:autoSpaceDN w:val="0"/>
        <w:adjustRightInd w:val="0"/>
        <w:spacing w:line="240" w:lineRule="auto"/>
        <w:ind w:left="360"/>
        <w:contextualSpacing w:val="0"/>
        <w:rPr>
          <w:rFonts w:ascii="HendersonSansW00-BasicLight" w:hAnsi="HendersonSansW00-BasicLight"/>
          <w:sz w:val="20"/>
          <w:szCs w:val="20"/>
        </w:rPr>
      </w:pPr>
    </w:p>
    <w:p w14:paraId="312F4D6A" w14:textId="77777777" w:rsidR="00A24C5D" w:rsidRPr="00E52717" w:rsidRDefault="00A24C5D" w:rsidP="00A24C5D">
      <w:pPr>
        <w:spacing w:after="120" w:line="360" w:lineRule="auto"/>
        <w:rPr>
          <w:rFonts w:ascii="HendersonSansW00-BasicLight" w:hAnsi="HendersonSansW00-BasicLight"/>
          <w:b/>
          <w:bCs/>
          <w:sz w:val="20"/>
          <w:szCs w:val="20"/>
        </w:rPr>
      </w:pPr>
      <w:r w:rsidRPr="00E52717">
        <w:rPr>
          <w:rFonts w:ascii="HendersonSansW00-BasicLight" w:hAnsi="HendersonSansW00-BasicLight"/>
          <w:b/>
          <w:bCs/>
          <w:sz w:val="20"/>
          <w:szCs w:val="20"/>
        </w:rPr>
        <w:t xml:space="preserve">Artículo 3º-Prohibiciones. </w:t>
      </w:r>
    </w:p>
    <w:p w14:paraId="6F70C53B" w14:textId="77777777" w:rsidR="0004512A" w:rsidRPr="001C426D" w:rsidRDefault="0004512A" w:rsidP="0004512A">
      <w:pPr>
        <w:pBdr>
          <w:top w:val="nil"/>
          <w:left w:val="nil"/>
          <w:bottom w:val="nil"/>
          <w:right w:val="nil"/>
          <w:between w:val="nil"/>
        </w:pBdr>
        <w:ind w:right="9"/>
        <w:rPr>
          <w:rFonts w:ascii="HendersonSansW00-BasicLight" w:hAnsi="HendersonSansW00-BasicLight"/>
          <w:sz w:val="20"/>
          <w:szCs w:val="20"/>
        </w:rPr>
      </w:pPr>
      <w:r w:rsidRPr="001C426D">
        <w:rPr>
          <w:rFonts w:ascii="HendersonSansW00-BasicLight" w:hAnsi="HendersonSansW00-BasicLight"/>
          <w:sz w:val="20"/>
          <w:szCs w:val="20"/>
        </w:rPr>
        <w:t xml:space="preserve">De acuerdo con el art. 3 del Reglamento del Fondo, no podrán optar por el Fondo de Puntos de Cultura en la presente convocatoria las siguientes organizaciones: </w:t>
      </w:r>
    </w:p>
    <w:p w14:paraId="544B65DD" w14:textId="77777777" w:rsidR="0004512A" w:rsidRPr="001C426D" w:rsidRDefault="0004512A" w:rsidP="0004512A">
      <w:pPr>
        <w:pBdr>
          <w:top w:val="nil"/>
          <w:left w:val="nil"/>
          <w:bottom w:val="nil"/>
          <w:right w:val="nil"/>
          <w:between w:val="nil"/>
        </w:pBdr>
        <w:rPr>
          <w:rFonts w:ascii="HendersonSansW00-BasicLight" w:hAnsi="HendersonSansW00-BasicLight"/>
          <w:sz w:val="20"/>
          <w:szCs w:val="20"/>
        </w:rPr>
      </w:pPr>
    </w:p>
    <w:p w14:paraId="6B8FABAB" w14:textId="77777777" w:rsidR="0004512A" w:rsidRPr="001C426D" w:rsidRDefault="0004512A" w:rsidP="0004512A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1C426D">
        <w:rPr>
          <w:rFonts w:ascii="HendersonSansW00-BasicLight" w:hAnsi="HendersonSansW00-BasicLight"/>
          <w:sz w:val="20"/>
          <w:szCs w:val="20"/>
        </w:rPr>
        <w:t xml:space="preserve">Los funcionarios de la Administración Central del Ministerio de Cultura y Juventud. </w:t>
      </w:r>
    </w:p>
    <w:p w14:paraId="01B9BDE7" w14:textId="77777777" w:rsidR="0004512A" w:rsidRPr="001C426D" w:rsidRDefault="0004512A" w:rsidP="0004512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ascii="HendersonSansW00-BasicLight" w:hAnsi="HendersonSansW00-BasicLight"/>
          <w:sz w:val="20"/>
          <w:szCs w:val="20"/>
        </w:rPr>
      </w:pPr>
    </w:p>
    <w:p w14:paraId="4DB70748" w14:textId="77777777" w:rsidR="0004512A" w:rsidRPr="001C426D" w:rsidRDefault="0004512A" w:rsidP="0004512A">
      <w:pPr>
        <w:pStyle w:val="ListParagraph"/>
        <w:numPr>
          <w:ilvl w:val="0"/>
          <w:numId w:val="9"/>
        </w:numP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1C426D">
        <w:rPr>
          <w:rFonts w:ascii="HendersonSansW00-BasicLight" w:hAnsi="HendersonSansW00-BasicLight"/>
          <w:sz w:val="20"/>
          <w:szCs w:val="20"/>
        </w:rPr>
        <w:t>Las personas extranjeras que no cuenten con un estatus migratorio legal, es decir que no tengan sus permisos de trabajo y residencia al día.</w:t>
      </w:r>
    </w:p>
    <w:p w14:paraId="019F3020" w14:textId="77777777" w:rsidR="0004512A" w:rsidRPr="001C426D" w:rsidRDefault="0004512A" w:rsidP="0004512A">
      <w:pPr>
        <w:pStyle w:val="ListParagraph"/>
        <w:rPr>
          <w:rFonts w:ascii="HendersonSansW00-BasicLight" w:hAnsi="HendersonSansW00-BasicLight"/>
          <w:sz w:val="20"/>
          <w:szCs w:val="20"/>
        </w:rPr>
      </w:pPr>
    </w:p>
    <w:p w14:paraId="5305F35F" w14:textId="77777777" w:rsidR="0004512A" w:rsidRPr="001C426D" w:rsidRDefault="0004512A" w:rsidP="0004512A">
      <w:pPr>
        <w:pStyle w:val="ListParagraph"/>
        <w:numPr>
          <w:ilvl w:val="0"/>
          <w:numId w:val="9"/>
        </w:numP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1C426D">
        <w:rPr>
          <w:rFonts w:ascii="HendersonSansW00-BasicLight" w:hAnsi="HendersonSansW00-BasicLight"/>
          <w:sz w:val="20"/>
          <w:szCs w:val="20"/>
        </w:rPr>
        <w:t>Las personas u organizaciones que durante el año en que aplican al Fondo gocen de otro beneficio económico de alguno de los programas o fondos del Ministerio de Cultura y Juventud o sus órganos desconcentrados.</w:t>
      </w:r>
    </w:p>
    <w:p w14:paraId="265662C0" w14:textId="77777777" w:rsidR="0004512A" w:rsidRPr="001C426D" w:rsidRDefault="0004512A" w:rsidP="0004512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HendersonSansW00-BasicLight" w:hAnsi="HendersonSansW00-BasicLight"/>
          <w:sz w:val="20"/>
          <w:szCs w:val="20"/>
        </w:rPr>
      </w:pPr>
    </w:p>
    <w:p w14:paraId="5B171985" w14:textId="77777777" w:rsidR="0004512A" w:rsidRPr="001C426D" w:rsidRDefault="0004512A" w:rsidP="0004512A">
      <w:pPr>
        <w:pStyle w:val="ListParagraph"/>
        <w:numPr>
          <w:ilvl w:val="0"/>
          <w:numId w:val="9"/>
        </w:numP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1C426D">
        <w:rPr>
          <w:rFonts w:ascii="HendersonSansW00-BasicLight" w:hAnsi="HendersonSansW00-BasicLight"/>
          <w:sz w:val="20"/>
          <w:szCs w:val="20"/>
        </w:rPr>
        <w:t xml:space="preserve">Las personas, organizaciones, colectivos o agrupaciones de índole sociocultural que cuenten con menos de tres (3) años de experiencia de trabajo realizado en el desarrollo sostenido de proyectos e iniciativas socioculturales que guarden coherencia con los fines y objetivos del Fondo. </w:t>
      </w:r>
    </w:p>
    <w:p w14:paraId="203ADEE2" w14:textId="77777777" w:rsidR="0004512A" w:rsidRPr="001C426D" w:rsidRDefault="0004512A" w:rsidP="0004512A">
      <w:pPr>
        <w:pStyle w:val="ListParagraph"/>
        <w:rPr>
          <w:rFonts w:ascii="HendersonSansW00-BasicLight" w:hAnsi="HendersonSansW00-BasicLight"/>
          <w:sz w:val="20"/>
          <w:szCs w:val="20"/>
        </w:rPr>
      </w:pPr>
    </w:p>
    <w:p w14:paraId="0D85363B" w14:textId="77777777" w:rsidR="0004512A" w:rsidRPr="001C426D" w:rsidRDefault="0004512A" w:rsidP="0004512A">
      <w:pPr>
        <w:pStyle w:val="ListParagraph"/>
        <w:numPr>
          <w:ilvl w:val="0"/>
          <w:numId w:val="9"/>
        </w:numP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1C426D">
        <w:rPr>
          <w:rFonts w:ascii="HendersonSansW00-BasicLight" w:hAnsi="HendersonSansW00-BasicLight"/>
          <w:sz w:val="20"/>
          <w:szCs w:val="20"/>
        </w:rPr>
        <w:t xml:space="preserve">Las organizaciones con fines de lucro cuyos objetivos se desvinculen del quehacer sociocultural. </w:t>
      </w:r>
    </w:p>
    <w:p w14:paraId="4A7E3CC4" w14:textId="77777777" w:rsidR="0004512A" w:rsidRPr="001C426D" w:rsidRDefault="0004512A" w:rsidP="0004512A">
      <w:pPr>
        <w:rPr>
          <w:rFonts w:ascii="HendersonSansW00-BasicLight" w:hAnsi="HendersonSansW00-BasicLight"/>
          <w:sz w:val="20"/>
          <w:szCs w:val="20"/>
        </w:rPr>
      </w:pPr>
    </w:p>
    <w:p w14:paraId="67EE020B" w14:textId="77777777" w:rsidR="0004512A" w:rsidRPr="001C426D" w:rsidRDefault="0004512A" w:rsidP="0004512A">
      <w:pPr>
        <w:pStyle w:val="ListParagraph"/>
        <w:numPr>
          <w:ilvl w:val="0"/>
          <w:numId w:val="9"/>
        </w:numP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1C426D">
        <w:rPr>
          <w:rFonts w:ascii="HendersonSansW00-BasicLight" w:hAnsi="HendersonSansW00-BasicLight"/>
          <w:sz w:val="20"/>
          <w:szCs w:val="20"/>
        </w:rPr>
        <w:lastRenderedPageBreak/>
        <w:t xml:space="preserve">Las personas u organizaciones que se encuentren en mora o hayan incumplido en alguno de los cinco años anteriores las obligaciones derivadas de la asignación de beneficios de alguno de los programas de becas o fondos de apoyo de proyectos culturales del ministerio de Cultura y Juventud o sus órganos desconcentrados. </w:t>
      </w:r>
    </w:p>
    <w:p w14:paraId="30D14DD8" w14:textId="77777777" w:rsidR="0004512A" w:rsidRPr="001C426D" w:rsidRDefault="0004512A" w:rsidP="0004512A">
      <w:pPr>
        <w:rPr>
          <w:rFonts w:ascii="HendersonSansW00-BasicLight" w:hAnsi="HendersonSansW00-BasicLight"/>
          <w:sz w:val="20"/>
          <w:szCs w:val="20"/>
        </w:rPr>
      </w:pPr>
    </w:p>
    <w:p w14:paraId="68A415E2" w14:textId="77777777" w:rsidR="0004512A" w:rsidRPr="001C426D" w:rsidRDefault="0004512A" w:rsidP="0004512A">
      <w:pPr>
        <w:pStyle w:val="ListParagraph"/>
        <w:numPr>
          <w:ilvl w:val="0"/>
          <w:numId w:val="9"/>
        </w:numP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1C426D">
        <w:rPr>
          <w:rFonts w:ascii="HendersonSansW00-BasicLight" w:hAnsi="HendersonSansW00-BasicLight"/>
          <w:sz w:val="20"/>
          <w:szCs w:val="20"/>
        </w:rPr>
        <w:t xml:space="preserve">Las organizaciones a las que pertenezcan las personas funcionarias del Ministerio de Cultura y Juventud, encargadas de la selección. coordinación o fiscalización del programa, o sus parientes hasta el segundo grado de consanguinidad o afinidad. </w:t>
      </w:r>
    </w:p>
    <w:p w14:paraId="79E864B3" w14:textId="77777777" w:rsidR="0004512A" w:rsidRPr="001C426D" w:rsidRDefault="0004512A" w:rsidP="0004512A">
      <w:pPr>
        <w:rPr>
          <w:rFonts w:ascii="HendersonSansW00-BasicLight" w:hAnsi="HendersonSansW00-BasicLight"/>
          <w:sz w:val="20"/>
          <w:szCs w:val="20"/>
        </w:rPr>
      </w:pPr>
    </w:p>
    <w:p w14:paraId="636C32EB" w14:textId="77777777" w:rsidR="0004512A" w:rsidRPr="001C426D" w:rsidRDefault="0004512A" w:rsidP="0004512A">
      <w:pPr>
        <w:pStyle w:val="ListParagraph"/>
        <w:numPr>
          <w:ilvl w:val="0"/>
          <w:numId w:val="9"/>
        </w:numP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1C426D">
        <w:rPr>
          <w:rFonts w:ascii="HendersonSansW00-BasicLight" w:hAnsi="HendersonSansW00-BasicLight"/>
          <w:sz w:val="20"/>
          <w:szCs w:val="20"/>
        </w:rPr>
        <w:t xml:space="preserve">Las organizaciones a las que pertenezca alguna de las personas integrantes de la Comisión Seleccionadora, las personas funcionarias de la Dirección de Gestión Sociocultural o sus parientes hasta el segundo grado de consanguineidad o afinidad. </w:t>
      </w:r>
    </w:p>
    <w:p w14:paraId="48EA4001" w14:textId="77777777" w:rsidR="0004512A" w:rsidRPr="001C426D" w:rsidRDefault="0004512A" w:rsidP="0004512A">
      <w:pPr>
        <w:rPr>
          <w:rFonts w:ascii="HendersonSansW00-BasicLight" w:hAnsi="HendersonSansW00-BasicLight"/>
          <w:sz w:val="20"/>
          <w:szCs w:val="20"/>
        </w:rPr>
      </w:pPr>
    </w:p>
    <w:p w14:paraId="5DA65003" w14:textId="77777777" w:rsidR="0004512A" w:rsidRPr="001C426D" w:rsidRDefault="0004512A" w:rsidP="0004512A">
      <w:pPr>
        <w:pStyle w:val="ListParagraph"/>
        <w:numPr>
          <w:ilvl w:val="0"/>
          <w:numId w:val="9"/>
        </w:numP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1C426D">
        <w:rPr>
          <w:rFonts w:ascii="HendersonSansW00-BasicLight" w:hAnsi="HendersonSansW00-BasicLight"/>
          <w:sz w:val="20"/>
          <w:szCs w:val="20"/>
        </w:rPr>
        <w:t xml:space="preserve">Las organizaciones religiosas, político-partidistas u otras cuando desarrollen eventos, actividades o productos de índole religiosa y/o político partidista. </w:t>
      </w:r>
    </w:p>
    <w:p w14:paraId="50586146" w14:textId="77777777" w:rsidR="0004512A" w:rsidRPr="001C426D" w:rsidRDefault="0004512A" w:rsidP="0004512A">
      <w:pPr>
        <w:rPr>
          <w:rFonts w:ascii="HendersonSansW00-BasicLight" w:hAnsi="HendersonSansW00-BasicLight"/>
          <w:sz w:val="20"/>
          <w:szCs w:val="20"/>
        </w:rPr>
      </w:pPr>
    </w:p>
    <w:p w14:paraId="6998A0A1" w14:textId="77777777" w:rsidR="0004512A" w:rsidRPr="001C426D" w:rsidRDefault="0004512A" w:rsidP="0004512A">
      <w:pPr>
        <w:pStyle w:val="ListParagraph"/>
        <w:numPr>
          <w:ilvl w:val="0"/>
          <w:numId w:val="9"/>
        </w:numP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1C426D">
        <w:rPr>
          <w:rFonts w:ascii="HendersonSansW00-BasicLight" w:hAnsi="HendersonSansW00-BasicLight"/>
          <w:sz w:val="20"/>
          <w:szCs w:val="20"/>
        </w:rPr>
        <w:t xml:space="preserve">Las personas y organizaciones de cualquier índole que propongan eventos. actividades o productos que propicien la venta y consumo de licores, cigarrillos y cualquier sustancia ilícita, y/o que tenga restricción de consumo por parte de menores de edad. </w:t>
      </w:r>
    </w:p>
    <w:p w14:paraId="1F573767" w14:textId="77777777" w:rsidR="0004512A" w:rsidRPr="001C426D" w:rsidRDefault="0004512A" w:rsidP="0004512A">
      <w:pPr>
        <w:rPr>
          <w:rFonts w:ascii="HendersonSansW00-BasicLight" w:hAnsi="HendersonSansW00-BasicLight"/>
          <w:sz w:val="20"/>
          <w:szCs w:val="20"/>
        </w:rPr>
      </w:pPr>
    </w:p>
    <w:p w14:paraId="6FF52802" w14:textId="77777777" w:rsidR="0004512A" w:rsidRPr="001C426D" w:rsidRDefault="0004512A" w:rsidP="0004512A">
      <w:pPr>
        <w:pStyle w:val="ListParagraph"/>
        <w:numPr>
          <w:ilvl w:val="0"/>
          <w:numId w:val="9"/>
        </w:numP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1C426D">
        <w:rPr>
          <w:rFonts w:ascii="HendersonSansW00-BasicLight" w:hAnsi="HendersonSansW00-BasicLight"/>
          <w:sz w:val="20"/>
          <w:szCs w:val="20"/>
        </w:rPr>
        <w:t xml:space="preserve">Las personas u organizaciones de cualquier índole que propongan eventos actividades o productos que propicien el abuso contra los animales o que atenten contra la adecuada conservación de los bienes comunes naturales. </w:t>
      </w:r>
    </w:p>
    <w:p w14:paraId="2B0CBA68" w14:textId="77777777" w:rsidR="0004512A" w:rsidRPr="001C426D" w:rsidRDefault="0004512A" w:rsidP="0004512A">
      <w:pPr>
        <w:rPr>
          <w:rFonts w:ascii="HendersonSansW00-BasicLight" w:hAnsi="HendersonSansW00-BasicLight"/>
          <w:sz w:val="20"/>
          <w:szCs w:val="20"/>
        </w:rPr>
      </w:pPr>
    </w:p>
    <w:p w14:paraId="2257EDFE" w14:textId="77777777" w:rsidR="0004512A" w:rsidRDefault="0004512A" w:rsidP="0004512A">
      <w:pPr>
        <w:pStyle w:val="ListParagraph"/>
        <w:numPr>
          <w:ilvl w:val="0"/>
          <w:numId w:val="9"/>
        </w:numP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1C426D">
        <w:rPr>
          <w:rFonts w:ascii="HendersonSansW00-BasicLight" w:hAnsi="HendersonSansW00-BasicLight"/>
          <w:sz w:val="20"/>
          <w:szCs w:val="20"/>
        </w:rPr>
        <w:t>Las personas u organizaciones de cualquier índole que propongan eventos, actividades o productos cuyo fin es principalmente comercial.</w:t>
      </w:r>
    </w:p>
    <w:p w14:paraId="00B117D2" w14:textId="77777777" w:rsidR="00A24C5D" w:rsidRPr="00A24C5D" w:rsidRDefault="00A24C5D" w:rsidP="00A24C5D">
      <w:pPr>
        <w:pStyle w:val="ListParagraph"/>
        <w:rPr>
          <w:rFonts w:ascii="HendersonSansW00-BasicLight" w:hAnsi="HendersonSansW00-BasicLight"/>
          <w:sz w:val="20"/>
          <w:szCs w:val="20"/>
        </w:rPr>
      </w:pPr>
    </w:p>
    <w:p w14:paraId="2251E452" w14:textId="77777777" w:rsidR="0004512A" w:rsidRPr="00A24C5D" w:rsidRDefault="0004512A" w:rsidP="0004512A">
      <w:pPr>
        <w:pStyle w:val="ListParagraph"/>
        <w:numPr>
          <w:ilvl w:val="0"/>
          <w:numId w:val="9"/>
        </w:numPr>
        <w:spacing w:line="240" w:lineRule="auto"/>
        <w:rPr>
          <w:rFonts w:ascii="HendersonSansW00-BasicLight" w:hAnsi="HendersonSansW00-BasicLight"/>
          <w:sz w:val="20"/>
          <w:szCs w:val="20"/>
        </w:rPr>
      </w:pPr>
      <w:r w:rsidRPr="00A24C5D">
        <w:rPr>
          <w:rFonts w:ascii="HendersonSansW00-BasicLight" w:hAnsi="HendersonSansW00-BasicLight"/>
          <w:sz w:val="20"/>
          <w:szCs w:val="20"/>
        </w:rPr>
        <w:t xml:space="preserve">Las personas u organizaciones de cualquier índole que propongan eventos, actividades, productos o proyectos que atenten contra el orden público, fomenten el odio, la apropiación cultural y/o conductas discriminatorias por razones de etnia, edad. religión, afiliación política, ideología, condición de discapacidad, nacionalidad. género, orientación sexual o identidad de género o cualquier otra condición social o personal. </w:t>
      </w:r>
    </w:p>
    <w:p w14:paraId="0829763E" w14:textId="77777777" w:rsidR="009A2F60" w:rsidRPr="001C426D" w:rsidRDefault="009A2F60" w:rsidP="30F95FE9">
      <w:pPr>
        <w:spacing w:line="240" w:lineRule="auto"/>
        <w:jc w:val="left"/>
        <w:rPr>
          <w:rFonts w:ascii="HendersonSansW00-BasicLight" w:hAnsi="HendersonSansW00-BasicLight"/>
          <w:sz w:val="20"/>
          <w:szCs w:val="20"/>
        </w:rPr>
      </w:pPr>
    </w:p>
    <w:p w14:paraId="52C55771" w14:textId="6D4C19F7" w:rsidR="0082530D" w:rsidRPr="001C426D" w:rsidRDefault="23DFB012" w:rsidP="30F95FE9">
      <w:pPr>
        <w:spacing w:line="240" w:lineRule="auto"/>
        <w:jc w:val="left"/>
        <w:rPr>
          <w:rFonts w:ascii="HendersonSansW00-BasicLight" w:hAnsi="HendersonSansW00-BasicLight"/>
          <w:sz w:val="20"/>
          <w:szCs w:val="20"/>
        </w:rPr>
      </w:pPr>
      <w:r w:rsidRPr="4D31EF77">
        <w:rPr>
          <w:rFonts w:ascii="HendersonSansW00-BasicLight" w:hAnsi="HendersonSansW00-BasicLight"/>
          <w:sz w:val="20"/>
          <w:szCs w:val="20"/>
        </w:rPr>
        <w:t>.</w:t>
      </w:r>
    </w:p>
    <w:p w14:paraId="7897CB17" w14:textId="77777777" w:rsidR="0082530D" w:rsidRPr="001C426D" w:rsidRDefault="0082530D" w:rsidP="30F95FE9">
      <w:pPr>
        <w:spacing w:line="240" w:lineRule="auto"/>
        <w:jc w:val="left"/>
        <w:rPr>
          <w:rFonts w:ascii="HendersonSansW00-BasicLight" w:hAnsi="HendersonSansW00-BasicLight"/>
          <w:sz w:val="20"/>
          <w:szCs w:val="20"/>
        </w:rPr>
      </w:pPr>
    </w:p>
    <w:p w14:paraId="16208C2E" w14:textId="77777777" w:rsidR="0082530D" w:rsidRPr="001C426D" w:rsidRDefault="0082530D" w:rsidP="30F95FE9">
      <w:pPr>
        <w:spacing w:line="240" w:lineRule="auto"/>
        <w:jc w:val="left"/>
        <w:rPr>
          <w:rFonts w:ascii="HendersonSansW00-BasicLight" w:hAnsi="HendersonSansW00-BasicLight"/>
          <w:sz w:val="20"/>
          <w:szCs w:val="20"/>
        </w:rPr>
      </w:pPr>
    </w:p>
    <w:p w14:paraId="483A7609" w14:textId="77777777" w:rsidR="0082530D" w:rsidRPr="0096556F" w:rsidRDefault="0082530D" w:rsidP="30F95FE9">
      <w:pPr>
        <w:spacing w:line="240" w:lineRule="auto"/>
        <w:jc w:val="left"/>
        <w:rPr>
          <w:rFonts w:ascii="HendersonSansW00-BasicLight" w:hAnsi="HendersonSansW00-BasicLight"/>
          <w:b/>
          <w:bCs/>
          <w:sz w:val="20"/>
          <w:szCs w:val="20"/>
        </w:rPr>
      </w:pPr>
    </w:p>
    <w:p w14:paraId="60553B2E" w14:textId="5F378585" w:rsidR="000A7DE5" w:rsidRPr="0096556F" w:rsidRDefault="000A7DE5" w:rsidP="30F95FE9">
      <w:pPr>
        <w:spacing w:line="240" w:lineRule="auto"/>
        <w:jc w:val="left"/>
        <w:rPr>
          <w:rFonts w:ascii="HendersonSansW00-BasicLight" w:hAnsi="HendersonSansW00-BasicLight"/>
          <w:b/>
          <w:bCs/>
          <w:sz w:val="20"/>
          <w:szCs w:val="20"/>
        </w:rPr>
      </w:pPr>
      <w:r w:rsidRPr="0096556F">
        <w:rPr>
          <w:rFonts w:ascii="HendersonSansW00-BasicLight" w:hAnsi="HendersonSansW00-BasicLight"/>
          <w:b/>
          <w:bCs/>
          <w:sz w:val="20"/>
          <w:szCs w:val="20"/>
        </w:rPr>
        <w:t>_________________________</w:t>
      </w:r>
      <w:r w:rsidR="009A2F60" w:rsidRPr="0096556F">
        <w:rPr>
          <w:rFonts w:ascii="HendersonSansW00-BasicLight" w:hAnsi="HendersonSansW00-BasicLight"/>
          <w:b/>
          <w:bCs/>
          <w:sz w:val="20"/>
          <w:szCs w:val="20"/>
        </w:rPr>
        <w:t>___</w:t>
      </w:r>
      <w:r w:rsidR="00A55FDC" w:rsidRPr="0096556F">
        <w:rPr>
          <w:rFonts w:ascii="HendersonSansW00-BasicLight" w:hAnsi="HendersonSansW00-BasicLight"/>
          <w:b/>
          <w:bCs/>
          <w:sz w:val="20"/>
          <w:szCs w:val="20"/>
        </w:rPr>
        <w:t>___</w:t>
      </w:r>
    </w:p>
    <w:p w14:paraId="40CC4D52" w14:textId="55DEE4BD" w:rsidR="000A7DE5" w:rsidRPr="0096556F" w:rsidRDefault="000A7DE5" w:rsidP="30F95FE9">
      <w:pPr>
        <w:rPr>
          <w:rFonts w:ascii="HendersonSansW00-BasicLight" w:hAnsi="HendersonSansW00-BasicLight"/>
          <w:b/>
          <w:bCs/>
          <w:sz w:val="20"/>
          <w:szCs w:val="20"/>
        </w:rPr>
      </w:pPr>
      <w:r w:rsidRPr="0096556F">
        <w:rPr>
          <w:rFonts w:ascii="HendersonSansW00-BasicLight" w:hAnsi="HendersonSansW00-BasicLight"/>
          <w:b/>
          <w:bCs/>
          <w:sz w:val="20"/>
          <w:szCs w:val="20"/>
        </w:rPr>
        <w:t>Firma de la persona o representante legal de la organización postulante</w:t>
      </w:r>
    </w:p>
    <w:p w14:paraId="4316E4D3" w14:textId="77777777" w:rsidR="000A7DE5" w:rsidRPr="0096556F" w:rsidRDefault="000A7DE5" w:rsidP="30F95FE9">
      <w:pPr>
        <w:spacing w:before="240" w:line="480" w:lineRule="auto"/>
        <w:rPr>
          <w:rFonts w:ascii="HendersonSansW00-BasicLight" w:hAnsi="HendersonSansW00-BasicLight"/>
          <w:b/>
          <w:bCs/>
          <w:sz w:val="20"/>
          <w:szCs w:val="20"/>
        </w:rPr>
      </w:pPr>
    </w:p>
    <w:sectPr w:rsidR="000A7DE5" w:rsidRPr="0096556F" w:rsidSect="009A2F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080" w:bottom="1440" w:left="1080" w:header="113" w:footer="11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Vanessa Biasetti Vargas" w:date="2025-04-03T08:28:00Z" w:initials="VV">
    <w:p w14:paraId="7B427A9E" w14:textId="77777777" w:rsidR="005738C1" w:rsidRDefault="005738C1" w:rsidP="005738C1">
      <w:r>
        <w:annotationRef/>
      </w:r>
      <w:r w:rsidRPr="1F3862D6">
        <w:rPr>
          <w:b/>
          <w:bCs/>
        </w:rPr>
        <w:t>y veracidad de la información suministrada firmada.</w:t>
      </w:r>
    </w:p>
    <w:p w14:paraId="4066E779" w14:textId="77777777" w:rsidR="005738C1" w:rsidRDefault="005738C1" w:rsidP="005738C1"/>
    <w:p w14:paraId="46CAF256" w14:textId="77777777" w:rsidR="005738C1" w:rsidRDefault="005738C1" w:rsidP="005738C1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6CAF25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EDED614" w16cex:dateUtc="2025-04-03T14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6CAF256" w16cid:durableId="5EDED6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CDFE0" w14:textId="77777777" w:rsidR="004D1242" w:rsidRDefault="004D1242" w:rsidP="00353652">
      <w:pPr>
        <w:spacing w:line="240" w:lineRule="auto"/>
      </w:pPr>
      <w:r>
        <w:separator/>
      </w:r>
    </w:p>
  </w:endnote>
  <w:endnote w:type="continuationSeparator" w:id="0">
    <w:p w14:paraId="0719660B" w14:textId="77777777" w:rsidR="004D1242" w:rsidRDefault="004D1242" w:rsidP="00353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Calibri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ndersonSansW00-BasicLight">
    <w:altName w:val="Henderson Sans W"/>
    <w:panose1 w:val="020B06040202020202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25099154"/>
      <w:docPartObj>
        <w:docPartGallery w:val="Page Numbers (Bottom of Page)"/>
        <w:docPartUnique/>
      </w:docPartObj>
    </w:sdtPr>
    <w:sdtContent>
      <w:p w14:paraId="01AC6A80" w14:textId="5F3EDCFB" w:rsidR="009A2F60" w:rsidRDefault="009A2F60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BF79B2" w14:textId="77777777" w:rsidR="009A2F60" w:rsidRDefault="009A2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84103453"/>
      <w:docPartObj>
        <w:docPartGallery w:val="Page Numbers (Bottom of Page)"/>
        <w:docPartUnique/>
      </w:docPartObj>
    </w:sdtPr>
    <w:sdtContent>
      <w:p w14:paraId="532EB01A" w14:textId="677CE8E8" w:rsidR="009A2F60" w:rsidRDefault="009A2F60" w:rsidP="00237D5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sdt>
    <w:sdtPr>
      <w:rPr>
        <w:rFonts w:ascii="HendersonSansW00-BasicLight" w:hAnsi="HendersonSansW00-BasicLight"/>
        <w:b/>
        <w:bCs/>
        <w:color w:val="4472C4" w:themeColor="accent1"/>
        <w:sz w:val="16"/>
        <w:szCs w:val="16"/>
        <w:lang w:val="es-ES"/>
      </w:rPr>
      <w:id w:val="-2100705571"/>
      <w:docPartObj>
        <w:docPartGallery w:val="Page Numbers (Bottom of Page)"/>
        <w:docPartUnique/>
      </w:docPartObj>
    </w:sdtPr>
    <w:sdtContent>
      <w:p w14:paraId="2F24C570" w14:textId="77777777" w:rsidR="00A24C5D" w:rsidRPr="00A24C5D" w:rsidRDefault="00A24C5D" w:rsidP="009A2F60">
        <w:pPr>
          <w:pStyle w:val="Footer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 xml:space="preserve">Fondo para Iniciativas Socioculturales: </w:t>
        </w:r>
      </w:p>
      <w:p w14:paraId="414B3AAB" w14:textId="2A3AC33F" w:rsidR="009A2F60" w:rsidRPr="00A24C5D" w:rsidRDefault="00A24C5D" w:rsidP="00A24C5D">
        <w:pPr>
          <w:pStyle w:val="Footer"/>
          <w:jc w:val="right"/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</w:pPr>
        <w:r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 xml:space="preserve">Puntos de Cultura </w:t>
        </w:r>
        <w:r w:rsidR="009A2F60"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>202</w:t>
        </w:r>
        <w:r w:rsidR="00295FC1"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>5</w:t>
        </w:r>
        <w:r w:rsidR="009A2F60"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>/202</w:t>
        </w:r>
        <w:r w:rsidR="00295FC1" w:rsidRPr="00A24C5D">
          <w:rPr>
            <w:rFonts w:ascii="HendersonSansW00-BasicLight" w:hAnsi="HendersonSansW00-BasicLight"/>
            <w:b/>
            <w:color w:val="4472C4" w:themeColor="accent1"/>
            <w:sz w:val="16"/>
            <w:szCs w:val="16"/>
            <w:lang w:val="es-ES_tradnl"/>
          </w:rPr>
          <w:t>6</w:t>
        </w:r>
      </w:p>
    </w:sdtContent>
  </w:sdt>
  <w:p w14:paraId="4C599747" w14:textId="77777777" w:rsidR="009A2F60" w:rsidRPr="00A24C5D" w:rsidRDefault="009A2F60">
    <w:pPr>
      <w:pStyle w:val="Footer"/>
      <w:rPr>
        <w:color w:val="4472C4" w:themeColor="accent1"/>
        <w:sz w:val="22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DDE5A" w14:textId="77777777" w:rsidR="00D04459" w:rsidRDefault="00D04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6347A" w14:textId="77777777" w:rsidR="004D1242" w:rsidRDefault="004D1242" w:rsidP="00353652">
      <w:pPr>
        <w:spacing w:line="240" w:lineRule="auto"/>
      </w:pPr>
      <w:r>
        <w:separator/>
      </w:r>
    </w:p>
  </w:footnote>
  <w:footnote w:type="continuationSeparator" w:id="0">
    <w:p w14:paraId="71CF3933" w14:textId="77777777" w:rsidR="004D1242" w:rsidRDefault="004D1242" w:rsidP="003536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FC168" w14:textId="77777777" w:rsidR="00D04459" w:rsidRDefault="00D044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7F5E5" w14:textId="2B69ECCA" w:rsidR="00353652" w:rsidRDefault="00353652" w:rsidP="009A2F60">
    <w:pPr>
      <w:pStyle w:val="Header"/>
    </w:pPr>
  </w:p>
  <w:p w14:paraId="54FEF893" w14:textId="2C4438EA" w:rsidR="00353652" w:rsidRDefault="00D04459" w:rsidP="00353652">
    <w:pPr>
      <w:pStyle w:val="Header"/>
      <w:jc w:val="center"/>
    </w:pPr>
    <w:r>
      <w:rPr>
        <w:noProof/>
      </w:rPr>
      <w:drawing>
        <wp:inline distT="0" distB="0" distL="0" distR="0" wp14:anchorId="504826F9" wp14:editId="5534767A">
          <wp:extent cx="6189345" cy="648893"/>
          <wp:effectExtent l="0" t="0" r="0" b="0"/>
          <wp:docPr id="99816162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161621" name="Imagen 9981616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648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2B73C" w14:textId="77777777" w:rsidR="00D04459" w:rsidRDefault="00D04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03538"/>
    <w:multiLevelType w:val="hybridMultilevel"/>
    <w:tmpl w:val="36026BB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7CC7D"/>
    <w:multiLevelType w:val="multilevel"/>
    <w:tmpl w:val="A8CC3058"/>
    <w:lvl w:ilvl="0">
      <w:start w:val="5"/>
      <w:numFmt w:val="lowerLetter"/>
      <w:lvlText w:val="%1."/>
      <w:lvlJc w:val="left"/>
      <w:pPr>
        <w:ind w:left="720" w:hanging="360"/>
      </w:pPr>
      <w:rPr>
        <w:rFonts w:ascii="Arial,Calibri" w:hAnsi="Arial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12B75"/>
    <w:multiLevelType w:val="multilevel"/>
    <w:tmpl w:val="76CCCFE2"/>
    <w:lvl w:ilvl="0">
      <w:start w:val="1"/>
      <w:numFmt w:val="lowerLetter"/>
      <w:lvlText w:val="%1."/>
      <w:lvlJc w:val="left"/>
      <w:pPr>
        <w:ind w:left="720" w:hanging="360"/>
      </w:pPr>
      <w:rPr>
        <w:rFonts w:ascii="Arial,Calibri" w:hAnsi="Arial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73DA0"/>
    <w:multiLevelType w:val="hybridMultilevel"/>
    <w:tmpl w:val="3C644748"/>
    <w:lvl w:ilvl="0" w:tplc="140A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B0BF4"/>
    <w:multiLevelType w:val="multilevel"/>
    <w:tmpl w:val="B036A57C"/>
    <w:lvl w:ilvl="0">
      <w:start w:val="6"/>
      <w:numFmt w:val="lowerLetter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4E9988"/>
    <w:multiLevelType w:val="multilevel"/>
    <w:tmpl w:val="E4E4B586"/>
    <w:lvl w:ilvl="0">
      <w:start w:val="3"/>
      <w:numFmt w:val="lowerLetter"/>
      <w:lvlText w:val="%1."/>
      <w:lvlJc w:val="left"/>
      <w:pPr>
        <w:ind w:left="720" w:hanging="360"/>
      </w:pPr>
      <w:rPr>
        <w:rFonts w:ascii="Arial,Calibri" w:hAnsi="Arial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CE60A2"/>
    <w:multiLevelType w:val="multilevel"/>
    <w:tmpl w:val="D50CEBDC"/>
    <w:lvl w:ilvl="0">
      <w:start w:val="2"/>
      <w:numFmt w:val="lowerLetter"/>
      <w:lvlText w:val="%1."/>
      <w:lvlJc w:val="left"/>
      <w:pPr>
        <w:ind w:left="720" w:hanging="360"/>
      </w:pPr>
      <w:rPr>
        <w:rFonts w:ascii="Arial,Calibri" w:hAnsi="Arial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BACB3"/>
    <w:multiLevelType w:val="multilevel"/>
    <w:tmpl w:val="01C67540"/>
    <w:lvl w:ilvl="0">
      <w:start w:val="4"/>
      <w:numFmt w:val="lowerLetter"/>
      <w:lvlText w:val="%1."/>
      <w:lvlJc w:val="left"/>
      <w:pPr>
        <w:ind w:left="720" w:hanging="360"/>
      </w:pPr>
      <w:rPr>
        <w:rFonts w:ascii="Arial,Calibri" w:hAnsi="Arial,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34E89"/>
    <w:multiLevelType w:val="hybridMultilevel"/>
    <w:tmpl w:val="45149C9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65619">
    <w:abstractNumId w:val="4"/>
  </w:num>
  <w:num w:numId="2" w16cid:durableId="800925522">
    <w:abstractNumId w:val="1"/>
  </w:num>
  <w:num w:numId="3" w16cid:durableId="1555459819">
    <w:abstractNumId w:val="7"/>
  </w:num>
  <w:num w:numId="4" w16cid:durableId="1199121944">
    <w:abstractNumId w:val="5"/>
  </w:num>
  <w:num w:numId="5" w16cid:durableId="1751540142">
    <w:abstractNumId w:val="6"/>
  </w:num>
  <w:num w:numId="6" w16cid:durableId="569315975">
    <w:abstractNumId w:val="2"/>
  </w:num>
  <w:num w:numId="7" w16cid:durableId="1429158054">
    <w:abstractNumId w:val="8"/>
  </w:num>
  <w:num w:numId="8" w16cid:durableId="991788731">
    <w:abstractNumId w:val="0"/>
  </w:num>
  <w:num w:numId="9" w16cid:durableId="6410765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anessa Biasetti Vargas">
    <w15:presenceInfo w15:providerId="AD" w15:userId="S::vbiasetti@mcj.go.cr::b62ee14e-cd6f-43b8-a66c-438eaa1439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52"/>
    <w:rsid w:val="000275C6"/>
    <w:rsid w:val="0004512A"/>
    <w:rsid w:val="00046949"/>
    <w:rsid w:val="00096D0E"/>
    <w:rsid w:val="000A3A91"/>
    <w:rsid w:val="000A7DE5"/>
    <w:rsid w:val="000E36C1"/>
    <w:rsid w:val="000F0538"/>
    <w:rsid w:val="00102DA7"/>
    <w:rsid w:val="00130AE9"/>
    <w:rsid w:val="001C426D"/>
    <w:rsid w:val="001C6026"/>
    <w:rsid w:val="002019FE"/>
    <w:rsid w:val="00240264"/>
    <w:rsid w:val="0024519F"/>
    <w:rsid w:val="00251A8A"/>
    <w:rsid w:val="00295FC1"/>
    <w:rsid w:val="0030467B"/>
    <w:rsid w:val="00314AED"/>
    <w:rsid w:val="00353652"/>
    <w:rsid w:val="0036665F"/>
    <w:rsid w:val="00367E32"/>
    <w:rsid w:val="00375837"/>
    <w:rsid w:val="003B4209"/>
    <w:rsid w:val="003D3028"/>
    <w:rsid w:val="003F3D1B"/>
    <w:rsid w:val="00415655"/>
    <w:rsid w:val="00416ED0"/>
    <w:rsid w:val="004C51E7"/>
    <w:rsid w:val="004D1242"/>
    <w:rsid w:val="0053504E"/>
    <w:rsid w:val="005738C1"/>
    <w:rsid w:val="005A3922"/>
    <w:rsid w:val="005B6314"/>
    <w:rsid w:val="005D451D"/>
    <w:rsid w:val="006035F5"/>
    <w:rsid w:val="007303DA"/>
    <w:rsid w:val="00760081"/>
    <w:rsid w:val="007E1787"/>
    <w:rsid w:val="0082530D"/>
    <w:rsid w:val="00934DB4"/>
    <w:rsid w:val="0096556F"/>
    <w:rsid w:val="009A2F60"/>
    <w:rsid w:val="009B34A6"/>
    <w:rsid w:val="009C0939"/>
    <w:rsid w:val="009C0E04"/>
    <w:rsid w:val="009E3E9A"/>
    <w:rsid w:val="00A24C5D"/>
    <w:rsid w:val="00A537F3"/>
    <w:rsid w:val="00A55FDC"/>
    <w:rsid w:val="00AB7936"/>
    <w:rsid w:val="00AE26A3"/>
    <w:rsid w:val="00B64955"/>
    <w:rsid w:val="00CA2AF5"/>
    <w:rsid w:val="00CB2F10"/>
    <w:rsid w:val="00D04459"/>
    <w:rsid w:val="00D75B6A"/>
    <w:rsid w:val="00E07701"/>
    <w:rsid w:val="00E14D7F"/>
    <w:rsid w:val="00E344DF"/>
    <w:rsid w:val="00E522B6"/>
    <w:rsid w:val="00E6696E"/>
    <w:rsid w:val="00E75F1D"/>
    <w:rsid w:val="00F13A43"/>
    <w:rsid w:val="00F236C1"/>
    <w:rsid w:val="00F33C60"/>
    <w:rsid w:val="00F92302"/>
    <w:rsid w:val="00FE04B8"/>
    <w:rsid w:val="00FE45D5"/>
    <w:rsid w:val="04E7CEF0"/>
    <w:rsid w:val="06A1F614"/>
    <w:rsid w:val="109353A1"/>
    <w:rsid w:val="1A683674"/>
    <w:rsid w:val="229834DD"/>
    <w:rsid w:val="23DFB012"/>
    <w:rsid w:val="2BF765D5"/>
    <w:rsid w:val="30F95FE9"/>
    <w:rsid w:val="31395147"/>
    <w:rsid w:val="3FF76CAF"/>
    <w:rsid w:val="47CBD06F"/>
    <w:rsid w:val="49137356"/>
    <w:rsid w:val="49E62066"/>
    <w:rsid w:val="4D31EF77"/>
    <w:rsid w:val="4E3266D3"/>
    <w:rsid w:val="50EFCCCE"/>
    <w:rsid w:val="5C040752"/>
    <w:rsid w:val="5DDB448E"/>
    <w:rsid w:val="5EDC7874"/>
    <w:rsid w:val="5F49561B"/>
    <w:rsid w:val="61619920"/>
    <w:rsid w:val="6B9CFD84"/>
    <w:rsid w:val="6C988747"/>
    <w:rsid w:val="6E16B41C"/>
    <w:rsid w:val="721F1488"/>
    <w:rsid w:val="74499605"/>
    <w:rsid w:val="761832D6"/>
    <w:rsid w:val="7646B285"/>
    <w:rsid w:val="7AAFCA98"/>
    <w:rsid w:val="7C7EC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92BF6E"/>
  <w15:chartTrackingRefBased/>
  <w15:docId w15:val="{23DA4316-60D6-494B-8530-5EF296D0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652"/>
    <w:pPr>
      <w:spacing w:after="0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652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53652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652"/>
    <w:rPr>
      <w:rFonts w:ascii="Arial" w:hAnsi="Arial"/>
      <w:sz w:val="24"/>
    </w:rPr>
  </w:style>
  <w:style w:type="table" w:styleId="TableGrid">
    <w:name w:val="Table Grid"/>
    <w:basedOn w:val="TableNormal"/>
    <w:uiPriority w:val="39"/>
    <w:rsid w:val="0035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9A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8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MARISELA NAVARRO BRENES</dc:creator>
  <cp:keywords/>
  <dc:description/>
  <cp:lastModifiedBy>Irene Morales</cp:lastModifiedBy>
  <cp:revision>8</cp:revision>
  <dcterms:created xsi:type="dcterms:W3CDTF">2025-04-01T17:09:00Z</dcterms:created>
  <dcterms:modified xsi:type="dcterms:W3CDTF">2025-04-03T20:09:00Z</dcterms:modified>
</cp:coreProperties>
</file>